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6F94D3F1"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sidRPr="002E703D">
        <w:rPr>
          <w:rFonts w:ascii="Arial" w:eastAsia="MS Mincho" w:hAnsi="Arial" w:cs="Arial"/>
          <w:b/>
          <w:sz w:val="24"/>
          <w:lang w:eastAsia="en-US"/>
        </w:rPr>
        <w:t>3GPP TSG-RAN WG2 Meeting #12</w:t>
      </w:r>
      <w:r w:rsidR="00EA022E" w:rsidRPr="002E703D">
        <w:rPr>
          <w:rFonts w:ascii="Arial" w:eastAsia="MS Mincho" w:hAnsi="Arial" w:cs="Arial"/>
          <w:b/>
          <w:sz w:val="24"/>
          <w:lang w:eastAsia="en-US"/>
        </w:rPr>
        <w:t>7</w:t>
      </w:r>
      <w:r w:rsidR="002E703D" w:rsidRPr="002E703D">
        <w:rPr>
          <w:rFonts w:ascii="Arial" w:eastAsia="MS Mincho" w:hAnsi="Arial" w:cs="Arial"/>
          <w:b/>
          <w:sz w:val="24"/>
          <w:lang w:eastAsia="en-US"/>
        </w:rPr>
        <w:t>-</w:t>
      </w:r>
      <w:r w:rsidR="002E703D" w:rsidRPr="002E703D">
        <w:rPr>
          <w:rFonts w:ascii="Arial" w:eastAsia="等线" w:hAnsi="Arial" w:cs="Arial"/>
          <w:b/>
          <w:sz w:val="24"/>
          <w:lang w:eastAsia="zh-CN"/>
        </w:rPr>
        <w:t>bis</w:t>
      </w:r>
      <w:r>
        <w:rPr>
          <w:rFonts w:ascii="Arial" w:eastAsia="MS Mincho" w:hAnsi="Arial" w:cs="Arial"/>
          <w:b/>
          <w:sz w:val="24"/>
          <w:lang w:eastAsia="en-US"/>
        </w:rPr>
        <w:tab/>
        <w:t>R2-24</w:t>
      </w:r>
      <w:r w:rsidR="00A81836">
        <w:rPr>
          <w:rFonts w:ascii="Arial" w:eastAsia="MS Mincho" w:hAnsi="Arial" w:cs="Arial"/>
          <w:b/>
          <w:sz w:val="24"/>
          <w:lang w:eastAsia="en-US"/>
        </w:rPr>
        <w:t>08783</w:t>
      </w:r>
    </w:p>
    <w:p w14:paraId="158D42F9" w14:textId="513603D1" w:rsidR="009E2423" w:rsidRPr="00EA022E" w:rsidRDefault="002E703D" w:rsidP="00714B64">
      <w:pPr>
        <w:tabs>
          <w:tab w:val="left" w:pos="1701"/>
          <w:tab w:val="right" w:pos="9639"/>
        </w:tabs>
        <w:spacing w:after="240"/>
        <w:textAlignment w:val="auto"/>
        <w:rPr>
          <w:rFonts w:ascii="Arial" w:eastAsia="MS Mincho" w:hAnsi="Arial" w:cs="Arial"/>
          <w:b/>
          <w:sz w:val="24"/>
          <w:szCs w:val="24"/>
          <w:lang w:eastAsia="en-US"/>
        </w:rPr>
      </w:pPr>
      <w:r w:rsidRPr="002E703D">
        <w:rPr>
          <w:rFonts w:ascii="Arial" w:eastAsia="MS Mincho" w:hAnsi="Arial" w:cs="Arial"/>
          <w:b/>
          <w:sz w:val="24"/>
          <w:lang w:eastAsia="en-US"/>
        </w:rPr>
        <w:t>Hefei, China, 14 - 28 October 2024</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7A251137"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Discussion on e</w:t>
      </w:r>
      <w:r w:rsidR="000D42C5" w:rsidRPr="000D42C5">
        <w:rPr>
          <w:rFonts w:ascii="Arial" w:eastAsia="MS Mincho" w:hAnsi="Arial" w:cs="Arial"/>
          <w:b/>
          <w:sz w:val="24"/>
          <w:szCs w:val="24"/>
          <w:lang w:eastAsia="en-US"/>
        </w:rPr>
        <w:t xml:space="preserve">vent triggered </w:t>
      </w:r>
      <w:r w:rsidR="00A81836">
        <w:rPr>
          <w:rFonts w:ascii="Arial" w:eastAsia="MS Mincho" w:hAnsi="Arial" w:cs="Arial"/>
          <w:b/>
          <w:sz w:val="24"/>
          <w:szCs w:val="24"/>
          <w:lang w:eastAsia="en-US"/>
        </w:rPr>
        <w:t>measuremen</w:t>
      </w:r>
      <w:r w:rsidR="008C5A96">
        <w:rPr>
          <w:rFonts w:ascii="Arial" w:eastAsia="MS Mincho" w:hAnsi="Arial" w:cs="Arial"/>
          <w:b/>
          <w:sz w:val="24"/>
          <w:szCs w:val="24"/>
          <w:lang w:eastAsia="en-US"/>
        </w:rPr>
        <w:t>t</w:t>
      </w:r>
      <w:r w:rsidR="00D06F6A">
        <w:rPr>
          <w:rFonts w:ascii="Arial" w:eastAsia="MS Mincho" w:hAnsi="Arial" w:cs="Arial"/>
          <w:b/>
          <w:sz w:val="24"/>
          <w:szCs w:val="24"/>
          <w:lang w:eastAsia="en-US"/>
        </w:rPr>
        <w:t xml:space="preserve"> </w:t>
      </w:r>
      <w:r w:rsidR="000D42C5" w:rsidRPr="000D42C5">
        <w:rPr>
          <w:rFonts w:ascii="Arial" w:eastAsia="MS Mincho" w:hAnsi="Arial" w:cs="Arial"/>
          <w:b/>
          <w:sz w:val="24"/>
          <w:szCs w:val="24"/>
          <w:lang w:eastAsia="en-US"/>
        </w:rPr>
        <w:t>report</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6C4CE0D6" w:rsidR="003570F6" w:rsidRPr="003570F6" w:rsidRDefault="000D42C5" w:rsidP="00714B64">
      <w:pPr>
        <w:rPr>
          <w:rFonts w:eastAsia="等线"/>
          <w:lang w:val="en-US" w:eastAsia="zh-CN"/>
        </w:rPr>
      </w:pPr>
      <w:r>
        <w:t xml:space="preserve">In this contribution, we present a detailed analysis of event-triggered L1 measurement reports. This includes the </w:t>
      </w:r>
      <w:r w:rsidR="00443A06">
        <w:t>event</w:t>
      </w:r>
      <w:r w:rsidR="00C6321F">
        <w:t xml:space="preserve"> </w:t>
      </w:r>
      <w:r w:rsidR="00443A06">
        <w:t>triggering condition</w:t>
      </w:r>
      <w:r w:rsidR="00611DC2">
        <w:t>, the spec</w:t>
      </w:r>
      <w:r w:rsidR="00C6321F">
        <w:t>ification</w:t>
      </w:r>
      <w:r w:rsidR="00611DC2">
        <w:t xml:space="preserve"> modelling</w:t>
      </w:r>
      <w:r w:rsidR="00443A06">
        <w:t xml:space="preserve"> </w:t>
      </w:r>
      <w:r w:rsidR="00611DC2">
        <w:t xml:space="preserve">of event-triggered L1 reporting, </w:t>
      </w:r>
      <w:r w:rsidR="00443A06">
        <w:t>the configuration framework</w:t>
      </w:r>
      <w:r w:rsidR="00611DC2">
        <w:t xml:space="preserve"> and the report</w:t>
      </w:r>
      <w:r w:rsidR="00C6321F">
        <w:t>ing</w:t>
      </w:r>
      <w:r w:rsidR="00611DC2">
        <w:t xml:space="preserve"> after event triggering</w:t>
      </w:r>
      <w:r>
        <w:t>.</w:t>
      </w:r>
    </w:p>
    <w:p w14:paraId="6DF448A3" w14:textId="77777777"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0DE00D95" w14:textId="0096A8DB" w:rsidR="0062696C" w:rsidRDefault="00DC3CA4" w:rsidP="00714B64">
      <w:pPr>
        <w:pStyle w:val="2"/>
        <w:rPr>
          <w:rFonts w:eastAsia="宋体"/>
          <w:lang w:eastAsia="zh-CN"/>
        </w:rPr>
      </w:pPr>
      <w:r>
        <w:rPr>
          <w:rFonts w:eastAsia="宋体"/>
          <w:lang w:eastAsia="zh-CN"/>
        </w:rPr>
        <w:t>2.</w:t>
      </w:r>
      <w:r w:rsidR="008A5C9A">
        <w:rPr>
          <w:rFonts w:eastAsia="宋体"/>
          <w:lang w:eastAsia="zh-CN"/>
        </w:rPr>
        <w:t>1</w:t>
      </w:r>
      <w:r w:rsidR="00CD6732">
        <w:rPr>
          <w:rFonts w:eastAsia="宋体"/>
          <w:lang w:eastAsia="zh-CN"/>
        </w:rPr>
        <w:tab/>
      </w:r>
      <w:r w:rsidR="00443A06">
        <w:rPr>
          <w:rFonts w:eastAsia="宋体"/>
          <w:lang w:eastAsia="zh-CN"/>
        </w:rPr>
        <w:t>Event</w:t>
      </w:r>
      <w:r w:rsidR="00C6321F">
        <w:rPr>
          <w:rFonts w:eastAsia="宋体"/>
          <w:lang w:eastAsia="zh-CN"/>
        </w:rPr>
        <w:t xml:space="preserve"> </w:t>
      </w:r>
      <w:r w:rsidR="00443A06">
        <w:rPr>
          <w:rFonts w:eastAsia="宋体"/>
          <w:lang w:eastAsia="zh-CN"/>
        </w:rPr>
        <w:t>triggering condition</w:t>
      </w:r>
    </w:p>
    <w:p w14:paraId="5F48BC82" w14:textId="68FFF005" w:rsidR="008052DD" w:rsidRPr="001031C7" w:rsidRDefault="008052DD" w:rsidP="008052DD">
      <w:pPr>
        <w:pStyle w:val="3"/>
        <w:rPr>
          <w:rFonts w:eastAsia="等线"/>
          <w:szCs w:val="30"/>
          <w:lang w:eastAsia="zh-CN"/>
        </w:rPr>
      </w:pPr>
      <w:r w:rsidRPr="001031C7">
        <w:rPr>
          <w:rFonts w:eastAsia="等线" w:hint="eastAsia"/>
          <w:szCs w:val="30"/>
          <w:lang w:eastAsia="zh-CN"/>
        </w:rPr>
        <w:t>2</w:t>
      </w:r>
      <w:r w:rsidRPr="001031C7">
        <w:rPr>
          <w:rFonts w:eastAsia="等线"/>
          <w:szCs w:val="30"/>
          <w:lang w:eastAsia="zh-CN"/>
        </w:rPr>
        <w:t>.1.1</w:t>
      </w:r>
      <w:r w:rsidRPr="001031C7">
        <w:rPr>
          <w:rFonts w:eastAsia="等线"/>
          <w:szCs w:val="30"/>
          <w:lang w:eastAsia="zh-CN"/>
        </w:rPr>
        <w:tab/>
        <w:t>TTT</w:t>
      </w:r>
      <w:r w:rsidR="00BF471A">
        <w:rPr>
          <w:rFonts w:eastAsia="等线"/>
          <w:szCs w:val="30"/>
          <w:lang w:eastAsia="zh-CN"/>
        </w:rPr>
        <w:t xml:space="preserve"> mechanism</w:t>
      </w:r>
    </w:p>
    <w:tbl>
      <w:tblPr>
        <w:tblStyle w:val="af5"/>
        <w:tblW w:w="0" w:type="auto"/>
        <w:tblLook w:val="04A0" w:firstRow="1" w:lastRow="0" w:firstColumn="1" w:lastColumn="0" w:noHBand="0" w:noVBand="1"/>
      </w:tblPr>
      <w:tblGrid>
        <w:gridCol w:w="9631"/>
      </w:tblGrid>
      <w:tr w:rsidR="00C32507" w14:paraId="336BC638" w14:textId="77777777" w:rsidTr="00C32507">
        <w:tc>
          <w:tcPr>
            <w:tcW w:w="9631" w:type="dxa"/>
          </w:tcPr>
          <w:p w14:paraId="578270DB" w14:textId="77777777" w:rsidR="00C32507" w:rsidRPr="00C32507" w:rsidRDefault="00C32507" w:rsidP="00C32507">
            <w:pPr>
              <w:rPr>
                <w:rFonts w:ascii="Arial" w:eastAsia="等线" w:hAnsi="Arial" w:cs="Arial"/>
                <w:b/>
                <w:bCs/>
                <w:lang w:eastAsia="zh-CN"/>
              </w:rPr>
            </w:pPr>
            <w:r w:rsidRPr="00C32507">
              <w:rPr>
                <w:rFonts w:ascii="Arial" w:eastAsia="等线" w:hAnsi="Arial" w:cs="Arial"/>
                <w:b/>
                <w:bCs/>
                <w:lang w:eastAsia="zh-CN"/>
              </w:rPr>
              <w:t>Agreements on measurement enhancements for LTM:</w:t>
            </w:r>
          </w:p>
          <w:p w14:paraId="7ACA0697" w14:textId="56E9AA4D" w:rsidR="00C32507" w:rsidRPr="00C32507" w:rsidRDefault="00C32507" w:rsidP="00C32507">
            <w:pPr>
              <w:rPr>
                <w:rFonts w:eastAsia="等线"/>
                <w:bCs/>
                <w:lang w:eastAsia="zh-CN"/>
              </w:rPr>
            </w:pPr>
            <w:r w:rsidRPr="00C32507">
              <w:rPr>
                <w:rFonts w:ascii="Arial" w:eastAsia="等线" w:hAnsi="Arial" w:cs="Arial"/>
                <w:bCs/>
                <w:lang w:eastAsia="zh-CN"/>
              </w:rPr>
              <w:t>6.</w:t>
            </w:r>
            <w:r w:rsidRPr="00C32507">
              <w:rPr>
                <w:rFonts w:ascii="Arial" w:eastAsia="等线" w:hAnsi="Arial" w:cs="Arial"/>
                <w:bCs/>
                <w:lang w:eastAsia="zh-CN"/>
              </w:rPr>
              <w:tab/>
              <w:t>For LTM event evaluation, TTT, hysteresis for entering/leaving, and/or beam specific (FFS for cell specific) offset can be applied. FFS on the need of measurement reporting once leaving condition is met.</w:t>
            </w:r>
          </w:p>
        </w:tc>
      </w:tr>
    </w:tbl>
    <w:p w14:paraId="7CFD4B15" w14:textId="5D787E6E" w:rsidR="00C32507" w:rsidRDefault="005242B7" w:rsidP="00714B64">
      <w:pPr>
        <w:rPr>
          <w:rFonts w:eastAsia="等线"/>
          <w:bCs/>
          <w:lang w:eastAsia="zh-CN"/>
        </w:rPr>
      </w:pPr>
      <w:r>
        <w:rPr>
          <w:rFonts w:eastAsia="等线"/>
          <w:bCs/>
          <w:lang w:eastAsia="zh-CN"/>
        </w:rPr>
        <w:t xml:space="preserve">In RAN2 #126 meeting, </w:t>
      </w:r>
      <w:r w:rsidR="008F0A99">
        <w:rPr>
          <w:rFonts w:eastAsia="等线"/>
          <w:bCs/>
          <w:lang w:eastAsia="zh-CN"/>
        </w:rPr>
        <w:t>TTT mechanism should be applied</w:t>
      </w:r>
      <w:r>
        <w:rPr>
          <w:rFonts w:eastAsia="等线"/>
          <w:bCs/>
          <w:lang w:eastAsia="zh-CN"/>
        </w:rPr>
        <w:t xml:space="preserve"> for the LTM L1 event evaluation procedure</w:t>
      </w:r>
      <w:r w:rsidR="008F0A99">
        <w:rPr>
          <w:rFonts w:eastAsia="等线"/>
          <w:bCs/>
          <w:lang w:eastAsia="zh-CN"/>
        </w:rPr>
        <w:t xml:space="preserve">. </w:t>
      </w:r>
    </w:p>
    <w:tbl>
      <w:tblPr>
        <w:tblStyle w:val="af5"/>
        <w:tblW w:w="0" w:type="auto"/>
        <w:tblLook w:val="04A0" w:firstRow="1" w:lastRow="0" w:firstColumn="1" w:lastColumn="0" w:noHBand="0" w:noVBand="1"/>
      </w:tblPr>
      <w:tblGrid>
        <w:gridCol w:w="9631"/>
      </w:tblGrid>
      <w:tr w:rsidR="00C32507" w14:paraId="518BE8B4" w14:textId="77777777" w:rsidTr="00C32507">
        <w:tc>
          <w:tcPr>
            <w:tcW w:w="9631" w:type="dxa"/>
          </w:tcPr>
          <w:p w14:paraId="614AA871" w14:textId="77777777" w:rsidR="00C32507" w:rsidRPr="00C32507" w:rsidRDefault="00C32507" w:rsidP="00C32507">
            <w:pPr>
              <w:rPr>
                <w:rFonts w:ascii="Arial" w:eastAsia="等线" w:hAnsi="Arial" w:cs="Arial"/>
                <w:b/>
                <w:bCs/>
                <w:lang w:eastAsia="zh-CN"/>
              </w:rPr>
            </w:pPr>
            <w:r w:rsidRPr="00C32507">
              <w:rPr>
                <w:rFonts w:ascii="Arial" w:eastAsia="等线" w:hAnsi="Arial" w:cs="Arial"/>
                <w:b/>
                <w:bCs/>
                <w:lang w:eastAsia="zh-CN"/>
              </w:rPr>
              <w:t>Agreements on L1 MR event evaluation</w:t>
            </w:r>
          </w:p>
          <w:p w14:paraId="3CAC719A" w14:textId="77777777" w:rsidR="00C32507" w:rsidRPr="00C32507" w:rsidRDefault="00C32507" w:rsidP="00C32507">
            <w:pPr>
              <w:rPr>
                <w:rFonts w:ascii="Arial" w:eastAsia="等线" w:hAnsi="Arial" w:cs="Arial"/>
                <w:bCs/>
                <w:lang w:eastAsia="zh-CN"/>
              </w:rPr>
            </w:pPr>
            <w:r w:rsidRPr="00C32507">
              <w:rPr>
                <w:rFonts w:ascii="Arial" w:eastAsia="等线" w:hAnsi="Arial" w:cs="Arial"/>
                <w:bCs/>
                <w:lang w:eastAsia="zh-CN"/>
              </w:rPr>
              <w:t>2.</w:t>
            </w:r>
            <w:r w:rsidRPr="00C32507">
              <w:rPr>
                <w:rFonts w:ascii="Arial" w:eastAsia="等线" w:hAnsi="Arial" w:cs="Arial"/>
                <w:bCs/>
                <w:lang w:eastAsia="zh-CN"/>
              </w:rPr>
              <w:tab/>
              <w:t>Current beam (i.e. a beam corresponding to the indicated TCI state) is used for event evaluation in L1 measurement reporting for serving cell.</w:t>
            </w:r>
          </w:p>
          <w:p w14:paraId="70ED1001" w14:textId="3E8EED26" w:rsidR="00C32507" w:rsidRPr="00C32507" w:rsidRDefault="00C32507" w:rsidP="00C32507">
            <w:pPr>
              <w:rPr>
                <w:rFonts w:eastAsia="等线"/>
                <w:bCs/>
                <w:lang w:eastAsia="zh-CN"/>
              </w:rPr>
            </w:pPr>
            <w:r w:rsidRPr="00C32507">
              <w:rPr>
                <w:rFonts w:ascii="Arial" w:eastAsia="等线" w:hAnsi="Arial" w:cs="Arial"/>
                <w:bCs/>
                <w:lang w:eastAsia="zh-CN"/>
              </w:rPr>
              <w:t>3.</w:t>
            </w:r>
            <w:r w:rsidRPr="00C32507">
              <w:rPr>
                <w:rFonts w:ascii="Arial" w:eastAsia="等线" w:hAnsi="Arial" w:cs="Arial"/>
                <w:bCs/>
                <w:lang w:eastAsia="zh-CN"/>
              </w:rPr>
              <w:tab/>
              <w:t>Any beam in candidate RS configuration can be used for LTM event evaluation.</w:t>
            </w:r>
          </w:p>
        </w:tc>
      </w:tr>
    </w:tbl>
    <w:p w14:paraId="4D9257F7" w14:textId="78AD54D7" w:rsidR="00FD7298" w:rsidRPr="00B604FC" w:rsidRDefault="00FD7298" w:rsidP="00714B64">
      <w:pPr>
        <w:rPr>
          <w:rFonts w:eastAsia="等线"/>
          <w:b/>
          <w:i/>
          <w:iCs/>
          <w:u w:val="single"/>
          <w:lang w:eastAsia="zh-CN"/>
        </w:rPr>
      </w:pPr>
      <w:r w:rsidRPr="00B604FC">
        <w:rPr>
          <w:rFonts w:eastAsia="等线"/>
          <w:b/>
          <w:i/>
          <w:iCs/>
          <w:u w:val="single"/>
          <w:lang w:eastAsia="zh-CN"/>
        </w:rPr>
        <w:t xml:space="preserve">Beam in </w:t>
      </w:r>
      <w:r w:rsidR="00571019" w:rsidRPr="00B604FC">
        <w:rPr>
          <w:rFonts w:eastAsia="等线"/>
          <w:b/>
          <w:i/>
          <w:iCs/>
          <w:u w:val="single"/>
          <w:lang w:eastAsia="zh-CN"/>
        </w:rPr>
        <w:t>serving</w:t>
      </w:r>
      <w:r w:rsidRPr="00B604FC">
        <w:rPr>
          <w:rFonts w:eastAsia="等线"/>
          <w:b/>
          <w:i/>
          <w:iCs/>
          <w:u w:val="single"/>
          <w:lang w:eastAsia="zh-CN"/>
        </w:rPr>
        <w:t xml:space="preserve"> cell</w:t>
      </w:r>
    </w:p>
    <w:p w14:paraId="5A3B1BAE" w14:textId="153BB359" w:rsidR="00C331EE" w:rsidRDefault="00C6321F" w:rsidP="00714B64">
      <w:r>
        <w:rPr>
          <w:rFonts w:eastAsia="等线"/>
          <w:bCs/>
          <w:lang w:eastAsia="zh-CN"/>
        </w:rPr>
        <w:t xml:space="preserve">At </w:t>
      </w:r>
      <w:r w:rsidR="00815C9C">
        <w:rPr>
          <w:rFonts w:eastAsia="等线"/>
          <w:bCs/>
          <w:lang w:eastAsia="zh-CN"/>
        </w:rPr>
        <w:t xml:space="preserve">the last meeting, it </w:t>
      </w:r>
      <w:r>
        <w:rPr>
          <w:rFonts w:eastAsia="等线"/>
          <w:bCs/>
          <w:lang w:eastAsia="zh-CN"/>
        </w:rPr>
        <w:t>was</w:t>
      </w:r>
      <w:r w:rsidR="00815C9C">
        <w:rPr>
          <w:rFonts w:eastAsia="等线"/>
          <w:bCs/>
          <w:lang w:eastAsia="zh-CN"/>
        </w:rPr>
        <w:t xml:space="preserve"> </w:t>
      </w:r>
      <w:r>
        <w:rPr>
          <w:rFonts w:eastAsia="等线"/>
          <w:bCs/>
          <w:lang w:eastAsia="zh-CN"/>
        </w:rPr>
        <w:t>agreed</w:t>
      </w:r>
      <w:r w:rsidR="00815C9C">
        <w:rPr>
          <w:rFonts w:eastAsia="等线"/>
          <w:bCs/>
          <w:lang w:eastAsia="zh-CN"/>
        </w:rPr>
        <w:t xml:space="preserve"> that the </w:t>
      </w:r>
      <w:r w:rsidR="00815C9C" w:rsidRPr="00815C9C">
        <w:rPr>
          <w:rFonts w:eastAsia="等线"/>
          <w:bCs/>
          <w:lang w:eastAsia="zh-CN"/>
        </w:rPr>
        <w:t xml:space="preserve">beam </w:t>
      </w:r>
      <w:r w:rsidR="00323E6F">
        <w:rPr>
          <w:rFonts w:eastAsia="等线"/>
          <w:bCs/>
          <w:lang w:eastAsia="zh-CN"/>
        </w:rPr>
        <w:t xml:space="preserve">of the serving cell </w:t>
      </w:r>
      <w:r w:rsidR="00815C9C">
        <w:rPr>
          <w:rFonts w:eastAsia="等线"/>
          <w:bCs/>
          <w:lang w:eastAsia="zh-CN"/>
        </w:rPr>
        <w:t xml:space="preserve">is the </w:t>
      </w:r>
      <w:r w:rsidR="00815C9C" w:rsidRPr="00815C9C">
        <w:rPr>
          <w:rFonts w:eastAsia="等线"/>
          <w:bCs/>
          <w:lang w:eastAsia="zh-CN"/>
        </w:rPr>
        <w:t>beam corresponding to the indicated TCI state</w:t>
      </w:r>
      <w:r w:rsidR="00815C9C">
        <w:rPr>
          <w:rFonts w:eastAsia="等线"/>
          <w:bCs/>
          <w:lang w:eastAsia="zh-CN"/>
        </w:rPr>
        <w:t>,</w:t>
      </w:r>
      <w:r w:rsidR="00815C9C" w:rsidRPr="00815C9C">
        <w:rPr>
          <w:rFonts w:eastAsia="等线"/>
          <w:bCs/>
          <w:lang w:eastAsia="zh-CN"/>
        </w:rPr>
        <w:t xml:space="preserve"> </w:t>
      </w:r>
      <w:r w:rsidR="00323E6F">
        <w:t>referred to as the "current beam",</w:t>
      </w:r>
      <w:r w:rsidR="00BA49D0">
        <w:t xml:space="preserve"> </w:t>
      </w:r>
      <w:r w:rsidR="00323E6F">
        <w:t xml:space="preserve">which </w:t>
      </w:r>
      <w:r w:rsidR="00815C9C" w:rsidRPr="00815C9C">
        <w:rPr>
          <w:rFonts w:eastAsia="等线"/>
          <w:bCs/>
          <w:lang w:eastAsia="zh-CN"/>
        </w:rPr>
        <w:t>is used for event evaluation in L1 measurement reporting.</w:t>
      </w:r>
      <w:r w:rsidR="00815C9C">
        <w:rPr>
          <w:rFonts w:eastAsia="等线" w:hint="eastAsia"/>
          <w:bCs/>
          <w:lang w:eastAsia="zh-CN"/>
        </w:rPr>
        <w:t xml:space="preserve"> </w:t>
      </w:r>
      <w:r>
        <w:rPr>
          <w:rFonts w:eastAsia="等线"/>
          <w:bCs/>
          <w:lang w:eastAsia="zh-CN"/>
        </w:rPr>
        <w:t>T</w:t>
      </w:r>
      <w:r w:rsidR="00BA49D0">
        <w:rPr>
          <w:rFonts w:eastAsia="等线"/>
          <w:bCs/>
          <w:lang w:eastAsia="zh-CN"/>
        </w:rPr>
        <w:t xml:space="preserve">he current beam </w:t>
      </w:r>
      <w:r w:rsidR="00BA49D0">
        <w:rPr>
          <w:rFonts w:eastAsia="等线"/>
          <w:bCs/>
          <w:lang w:eastAsia="zh-CN"/>
        </w:rPr>
        <w:lastRenderedPageBreak/>
        <w:t>may change due to the beam management</w:t>
      </w:r>
      <w:r w:rsidR="0011109A">
        <w:rPr>
          <w:rFonts w:eastAsia="等线"/>
          <w:bCs/>
          <w:lang w:eastAsia="zh-CN"/>
        </w:rPr>
        <w:t xml:space="preserve"> </w:t>
      </w:r>
      <w:r w:rsidR="00F87FDD">
        <w:rPr>
          <w:rFonts w:eastAsia="等线"/>
          <w:bCs/>
          <w:lang w:eastAsia="zh-CN"/>
        </w:rPr>
        <w:t>processes</w:t>
      </w:r>
      <w:r>
        <w:rPr>
          <w:rFonts w:eastAsia="等线"/>
          <w:bCs/>
          <w:lang w:eastAsia="zh-CN"/>
        </w:rPr>
        <w:t xml:space="preserve"> so</w:t>
      </w:r>
      <w:r w:rsidR="00BA49D0">
        <w:rPr>
          <w:rFonts w:eastAsia="等线"/>
          <w:bCs/>
          <w:lang w:eastAsia="zh-CN"/>
        </w:rPr>
        <w:t xml:space="preserve"> </w:t>
      </w:r>
      <w:r w:rsidR="00C331EE">
        <w:rPr>
          <w:rFonts w:eastAsia="等线" w:hint="eastAsia"/>
          <w:bCs/>
          <w:lang w:eastAsia="zh-CN"/>
        </w:rPr>
        <w:t>it</w:t>
      </w:r>
      <w:r w:rsidR="00C331EE">
        <w:rPr>
          <w:rFonts w:eastAsia="等线"/>
          <w:bCs/>
          <w:lang w:eastAsia="zh-CN"/>
        </w:rPr>
        <w:t xml:space="preserve"> </w:t>
      </w:r>
      <w:r w:rsidR="00C331EE">
        <w:rPr>
          <w:rFonts w:eastAsia="等线" w:hint="eastAsia"/>
          <w:bCs/>
          <w:lang w:eastAsia="zh-CN"/>
        </w:rPr>
        <w:t>is</w:t>
      </w:r>
      <w:r w:rsidR="00C331EE">
        <w:rPr>
          <w:rFonts w:eastAsia="等线"/>
          <w:bCs/>
          <w:lang w:eastAsia="zh-CN"/>
        </w:rPr>
        <w:t xml:space="preserve"> </w:t>
      </w:r>
      <w:r w:rsidR="00C331EE">
        <w:rPr>
          <w:rFonts w:eastAsia="等线" w:hint="eastAsia"/>
          <w:bCs/>
          <w:lang w:eastAsia="zh-CN"/>
        </w:rPr>
        <w:t xml:space="preserve">necessary </w:t>
      </w:r>
      <w:r w:rsidR="00C331EE">
        <w:rPr>
          <w:rFonts w:eastAsia="等线"/>
          <w:bCs/>
          <w:lang w:eastAsia="zh-CN"/>
        </w:rPr>
        <w:t xml:space="preserve">to </w:t>
      </w:r>
      <w:r w:rsidR="00C331EE">
        <w:rPr>
          <w:rFonts w:eastAsia="等线" w:hint="eastAsia"/>
          <w:bCs/>
          <w:lang w:eastAsia="zh-CN"/>
        </w:rPr>
        <w:t>consider</w:t>
      </w:r>
      <w:r w:rsidR="00C331EE">
        <w:rPr>
          <w:rFonts w:eastAsia="等线"/>
          <w:bCs/>
          <w:lang w:eastAsia="zh-CN"/>
        </w:rPr>
        <w:t xml:space="preserve"> </w:t>
      </w:r>
      <w:r w:rsidR="00C331EE">
        <w:rPr>
          <w:rFonts w:eastAsia="等线" w:hint="eastAsia"/>
          <w:bCs/>
          <w:lang w:eastAsia="zh-CN"/>
        </w:rPr>
        <w:t>whether</w:t>
      </w:r>
      <w:r w:rsidR="00C331EE" w:rsidRPr="00C331EE">
        <w:rPr>
          <w:rFonts w:eastAsia="等线"/>
          <w:bCs/>
          <w:iCs/>
          <w:shd w:val="clear" w:color="auto" w:fill="FFFFFF"/>
          <w:lang w:eastAsia="zh-CN"/>
        </w:rPr>
        <w:t xml:space="preserve"> </w:t>
      </w:r>
      <w:r w:rsidR="00C331EE">
        <w:rPr>
          <w:rFonts w:eastAsia="等线"/>
          <w:bCs/>
          <w:iCs/>
          <w:shd w:val="clear" w:color="auto" w:fill="FFFFFF"/>
          <w:lang w:eastAsia="zh-CN"/>
        </w:rPr>
        <w:t>the TTT should be re</w:t>
      </w:r>
      <w:r w:rsidR="00FD79A6">
        <w:rPr>
          <w:rFonts w:eastAsia="等线"/>
          <w:bCs/>
          <w:iCs/>
          <w:shd w:val="clear" w:color="auto" w:fill="FFFFFF"/>
          <w:lang w:eastAsia="zh-CN"/>
        </w:rPr>
        <w:t>start</w:t>
      </w:r>
      <w:r w:rsidR="00E9669C">
        <w:rPr>
          <w:rFonts w:eastAsia="等线"/>
          <w:bCs/>
          <w:iCs/>
          <w:shd w:val="clear" w:color="auto" w:fill="FFFFFF"/>
          <w:lang w:eastAsia="zh-CN"/>
        </w:rPr>
        <w:t>ed</w:t>
      </w:r>
      <w:r w:rsidR="00C331EE">
        <w:rPr>
          <w:rFonts w:eastAsia="等线"/>
          <w:bCs/>
          <w:iCs/>
          <w:shd w:val="clear" w:color="auto" w:fill="FFFFFF"/>
          <w:lang w:eastAsia="zh-CN"/>
        </w:rPr>
        <w:t xml:space="preserve"> when the current beam changes</w:t>
      </w:r>
      <w:r w:rsidR="00C331EE">
        <w:rPr>
          <w:rFonts w:eastAsia="等线"/>
          <w:bCs/>
          <w:lang w:eastAsia="zh-CN"/>
        </w:rPr>
        <w:t xml:space="preserve">. </w:t>
      </w:r>
      <w:r>
        <w:rPr>
          <w:rFonts w:eastAsia="等线"/>
          <w:bCs/>
          <w:iCs/>
          <w:shd w:val="clear" w:color="auto" w:fill="FFFFFF"/>
          <w:lang w:eastAsia="zh-CN"/>
        </w:rPr>
        <w:t>We consider</w:t>
      </w:r>
      <w:r w:rsidR="00C331EE">
        <w:rPr>
          <w:rFonts w:eastAsia="等线"/>
          <w:bCs/>
          <w:iCs/>
          <w:shd w:val="clear" w:color="auto" w:fill="FFFFFF"/>
          <w:lang w:eastAsia="zh-CN"/>
        </w:rPr>
        <w:t xml:space="preserve"> two options to address this</w:t>
      </w:r>
      <w:r w:rsidR="00C331EE">
        <w:t>:</w:t>
      </w:r>
    </w:p>
    <w:p w14:paraId="6CDF4DF9" w14:textId="430E9EB5" w:rsidR="00CB6328" w:rsidRPr="00BF471A" w:rsidRDefault="00CB6328" w:rsidP="00CB6328">
      <w:pPr>
        <w:pStyle w:val="afa"/>
        <w:numPr>
          <w:ilvl w:val="0"/>
          <w:numId w:val="35"/>
        </w:numPr>
        <w:ind w:firstLineChars="0"/>
        <w:rPr>
          <w:rFonts w:eastAsiaTheme="minorEastAsia"/>
        </w:rPr>
      </w:pPr>
      <w:r>
        <w:rPr>
          <w:rFonts w:eastAsia="等线"/>
          <w:lang w:eastAsia="zh-CN"/>
        </w:rPr>
        <w:t>Option-1: If the current beam changes</w:t>
      </w:r>
      <w:r w:rsidR="00F61849">
        <w:rPr>
          <w:rFonts w:eastAsia="等线"/>
          <w:lang w:eastAsia="zh-CN"/>
        </w:rPr>
        <w:t xml:space="preserve"> </w:t>
      </w:r>
      <w:r w:rsidR="00F61849">
        <w:rPr>
          <w:rFonts w:eastAsia="等线" w:hint="eastAsia"/>
          <w:lang w:eastAsia="zh-CN"/>
        </w:rPr>
        <w:t>and</w:t>
      </w:r>
      <w:r w:rsidR="00F61849">
        <w:rPr>
          <w:rFonts w:eastAsia="等线"/>
          <w:lang w:eastAsia="zh-CN"/>
        </w:rPr>
        <w:t xml:space="preserve"> the entering condition</w:t>
      </w:r>
      <w:r w:rsidR="00C6321F">
        <w:rPr>
          <w:rFonts w:eastAsia="等线"/>
          <w:lang w:eastAsia="zh-CN"/>
        </w:rPr>
        <w:t xml:space="preserve"> is still met with the new current beam</w:t>
      </w:r>
      <w:r>
        <w:rPr>
          <w:rFonts w:eastAsia="等线"/>
          <w:lang w:eastAsia="zh-CN"/>
        </w:rPr>
        <w:t>, the TTT continues to run without being re</w:t>
      </w:r>
      <w:r w:rsidR="0011109A">
        <w:rPr>
          <w:rFonts w:eastAsia="等线"/>
          <w:lang w:eastAsia="zh-CN"/>
        </w:rPr>
        <w:t>start</w:t>
      </w:r>
      <w:r w:rsidR="00E9669C">
        <w:rPr>
          <w:rFonts w:eastAsia="等线"/>
          <w:lang w:eastAsia="zh-CN"/>
        </w:rPr>
        <w:t>ed</w:t>
      </w:r>
      <w:r>
        <w:rPr>
          <w:rFonts w:eastAsia="等线"/>
          <w:lang w:eastAsia="zh-CN"/>
        </w:rPr>
        <w:t>.</w:t>
      </w:r>
    </w:p>
    <w:p w14:paraId="77F58B7A" w14:textId="05CA958D" w:rsidR="00CB6328" w:rsidRPr="00BF471A" w:rsidRDefault="00CB6328" w:rsidP="00BF471A">
      <w:pPr>
        <w:pStyle w:val="afa"/>
        <w:numPr>
          <w:ilvl w:val="0"/>
          <w:numId w:val="35"/>
        </w:numPr>
        <w:ind w:firstLineChars="0"/>
        <w:rPr>
          <w:rFonts w:eastAsiaTheme="minorEastAsia"/>
        </w:rPr>
      </w:pPr>
      <w:r>
        <w:rPr>
          <w:rFonts w:eastAsia="等线" w:hint="eastAsia"/>
          <w:lang w:eastAsia="zh-CN"/>
        </w:rPr>
        <w:t>O</w:t>
      </w:r>
      <w:r>
        <w:rPr>
          <w:rFonts w:eastAsia="等线"/>
          <w:lang w:eastAsia="zh-CN"/>
        </w:rPr>
        <w:t xml:space="preserve">ption-2: If the current beam changes, the TTT </w:t>
      </w:r>
      <w:r w:rsidR="0011109A">
        <w:rPr>
          <w:rFonts w:eastAsia="等线"/>
          <w:lang w:eastAsia="zh-CN"/>
        </w:rPr>
        <w:t>is</w:t>
      </w:r>
      <w:r>
        <w:rPr>
          <w:rFonts w:eastAsia="等线"/>
          <w:lang w:eastAsia="zh-CN"/>
        </w:rPr>
        <w:t xml:space="preserve"> re</w:t>
      </w:r>
      <w:r w:rsidR="0011109A">
        <w:rPr>
          <w:rFonts w:eastAsia="等线"/>
          <w:lang w:eastAsia="zh-CN"/>
        </w:rPr>
        <w:t>start</w:t>
      </w:r>
      <w:r w:rsidR="00E9669C">
        <w:rPr>
          <w:rFonts w:eastAsia="等线"/>
          <w:lang w:eastAsia="zh-CN"/>
        </w:rPr>
        <w:t>ed</w:t>
      </w:r>
      <w:r>
        <w:rPr>
          <w:rFonts w:eastAsia="等线"/>
          <w:lang w:eastAsia="zh-CN"/>
        </w:rPr>
        <w:t>.</w:t>
      </w:r>
    </w:p>
    <w:p w14:paraId="124E4743" w14:textId="5C6ECC42" w:rsidR="00815C9C" w:rsidRDefault="00C6321F" w:rsidP="005F6067">
      <w:pPr>
        <w:rPr>
          <w:rFonts w:eastAsia="等线"/>
          <w:bCs/>
          <w:lang w:eastAsia="zh-CN"/>
        </w:rPr>
      </w:pPr>
      <w:r>
        <w:t>The beam management process is expected to select the best beam, so the new current beam is better than the old current beam</w:t>
      </w:r>
      <w:r w:rsidR="005F6067">
        <w:t>. T</w:t>
      </w:r>
      <w:r>
        <w:t xml:space="preserve">he </w:t>
      </w:r>
      <w:r w:rsidR="005F6067">
        <w:t>entering condition of all events for L1 event-triggered reporting is that the current beam is below some absolute or some relative level, so if such a condition is met with the new current beam, it is also met with the previous current beam</w:t>
      </w:r>
      <w:r w:rsidR="00F87FDD">
        <w:t xml:space="preserve">. </w:t>
      </w:r>
      <w:r w:rsidR="005F6067">
        <w:t xml:space="preserve">Option-1 </w:t>
      </w:r>
      <w:r w:rsidR="00F87FDD">
        <w:t>is appropriate</w:t>
      </w:r>
      <w:r w:rsidR="005F6067">
        <w:t xml:space="preserve"> and there is no reason to restart the TTT like in Option-2.</w:t>
      </w:r>
    </w:p>
    <w:p w14:paraId="204154BF" w14:textId="1483CBE6" w:rsidR="00815C9C" w:rsidRPr="00323E6F" w:rsidRDefault="00B877BF" w:rsidP="00714B64">
      <w:pPr>
        <w:rPr>
          <w:rFonts w:eastAsia="等线"/>
          <w:b/>
          <w:bCs/>
          <w:lang w:eastAsia="zh-CN"/>
        </w:rPr>
      </w:pPr>
      <w:r>
        <w:rPr>
          <w:rFonts w:eastAsia="等线"/>
          <w:b/>
          <w:bCs/>
          <w:lang w:eastAsia="zh-CN"/>
        </w:rPr>
        <w:t>Proposal</w:t>
      </w:r>
      <w:r w:rsidRPr="00323E6F">
        <w:rPr>
          <w:rFonts w:eastAsia="等线"/>
          <w:b/>
          <w:bCs/>
          <w:lang w:eastAsia="zh-CN"/>
        </w:rPr>
        <w:t xml:space="preserve"> </w:t>
      </w:r>
      <w:r w:rsidR="00815C9C" w:rsidRPr="00323E6F">
        <w:rPr>
          <w:rFonts w:eastAsia="等线"/>
          <w:b/>
          <w:bCs/>
          <w:lang w:eastAsia="zh-CN"/>
        </w:rPr>
        <w:t>1: TTT</w:t>
      </w:r>
      <w:r w:rsidR="002332A8">
        <w:rPr>
          <w:rFonts w:eastAsia="等线"/>
          <w:b/>
          <w:bCs/>
          <w:lang w:eastAsia="zh-CN"/>
        </w:rPr>
        <w:t xml:space="preserve"> timer</w:t>
      </w:r>
      <w:r w:rsidR="00815C9C" w:rsidRPr="00323E6F">
        <w:rPr>
          <w:rFonts w:eastAsia="等线"/>
          <w:b/>
          <w:bCs/>
          <w:lang w:eastAsia="zh-CN"/>
        </w:rPr>
        <w:t xml:space="preserve"> </w:t>
      </w:r>
      <w:r w:rsidR="005F6067">
        <w:rPr>
          <w:rFonts w:eastAsia="等线"/>
          <w:b/>
          <w:bCs/>
          <w:lang w:eastAsia="zh-CN"/>
        </w:rPr>
        <w:t xml:space="preserve">is </w:t>
      </w:r>
      <w:r w:rsidR="0011109A">
        <w:rPr>
          <w:rFonts w:eastAsia="等线"/>
          <w:b/>
          <w:bCs/>
          <w:lang w:eastAsia="zh-CN"/>
        </w:rPr>
        <w:t xml:space="preserve">not </w:t>
      </w:r>
      <w:r w:rsidR="00815C9C" w:rsidRPr="00323E6F">
        <w:rPr>
          <w:rFonts w:eastAsia="等线"/>
          <w:b/>
          <w:bCs/>
          <w:lang w:eastAsia="zh-CN"/>
        </w:rPr>
        <w:t>restart</w:t>
      </w:r>
      <w:r w:rsidR="00E9669C">
        <w:rPr>
          <w:rFonts w:eastAsia="等线"/>
          <w:b/>
          <w:bCs/>
          <w:lang w:eastAsia="zh-CN"/>
        </w:rPr>
        <w:t>ed</w:t>
      </w:r>
      <w:r w:rsidR="00815C9C" w:rsidRPr="00323E6F">
        <w:rPr>
          <w:rFonts w:eastAsia="等线"/>
          <w:b/>
          <w:bCs/>
          <w:lang w:eastAsia="zh-CN"/>
        </w:rPr>
        <w:t xml:space="preserve"> if the current beam changes</w:t>
      </w:r>
      <w:r w:rsidR="00F61849">
        <w:rPr>
          <w:rFonts w:eastAsia="等线"/>
          <w:b/>
          <w:bCs/>
          <w:lang w:eastAsia="zh-CN"/>
        </w:rPr>
        <w:t xml:space="preserve"> and </w:t>
      </w:r>
      <w:r w:rsidR="00F61849" w:rsidRPr="00F61849">
        <w:rPr>
          <w:rFonts w:eastAsia="等线"/>
          <w:b/>
          <w:bCs/>
          <w:lang w:eastAsia="zh-CN"/>
        </w:rPr>
        <w:t xml:space="preserve">the </w:t>
      </w:r>
      <w:r w:rsidR="005F6067">
        <w:rPr>
          <w:rFonts w:eastAsia="等线"/>
          <w:b/>
          <w:bCs/>
          <w:lang w:eastAsia="zh-CN"/>
        </w:rPr>
        <w:t xml:space="preserve">entering condition is still met with the </w:t>
      </w:r>
      <w:r w:rsidR="00F61849" w:rsidRPr="00F61849">
        <w:rPr>
          <w:rFonts w:eastAsia="等线"/>
          <w:b/>
          <w:bCs/>
          <w:lang w:eastAsia="zh-CN"/>
        </w:rPr>
        <w:t>new current beam</w:t>
      </w:r>
      <w:r w:rsidR="00815C9C" w:rsidRPr="00323E6F">
        <w:rPr>
          <w:rFonts w:eastAsia="等线"/>
          <w:b/>
          <w:bCs/>
          <w:lang w:eastAsia="zh-CN"/>
        </w:rPr>
        <w:t>.</w:t>
      </w:r>
    </w:p>
    <w:p w14:paraId="3B1808AB" w14:textId="2F35793E" w:rsidR="008B6784" w:rsidRPr="00B604FC" w:rsidRDefault="008B6784" w:rsidP="00714B64">
      <w:pPr>
        <w:rPr>
          <w:rFonts w:eastAsia="等线"/>
          <w:b/>
          <w:i/>
          <w:iCs/>
          <w:u w:val="single"/>
          <w:lang w:eastAsia="zh-CN"/>
        </w:rPr>
      </w:pPr>
      <w:r w:rsidRPr="00B604FC">
        <w:rPr>
          <w:rFonts w:eastAsia="等线"/>
          <w:b/>
          <w:i/>
          <w:iCs/>
          <w:u w:val="single"/>
          <w:lang w:eastAsia="zh-CN"/>
        </w:rPr>
        <w:t xml:space="preserve">Beam in the </w:t>
      </w:r>
      <w:r w:rsidR="00B33348" w:rsidRPr="00B604FC">
        <w:rPr>
          <w:rFonts w:eastAsia="等线"/>
          <w:b/>
          <w:i/>
          <w:iCs/>
          <w:u w:val="single"/>
          <w:lang w:eastAsia="zh-CN"/>
        </w:rPr>
        <w:t>candidate</w:t>
      </w:r>
      <w:r w:rsidRPr="00B604FC">
        <w:rPr>
          <w:rFonts w:eastAsia="等线"/>
          <w:b/>
          <w:i/>
          <w:iCs/>
          <w:u w:val="single"/>
          <w:lang w:eastAsia="zh-CN"/>
        </w:rPr>
        <w:t xml:space="preserve"> cell</w:t>
      </w:r>
    </w:p>
    <w:p w14:paraId="2B112D88" w14:textId="728F1AC9" w:rsidR="007B4B76" w:rsidRDefault="00F61849" w:rsidP="00714B64">
      <w:r>
        <w:rPr>
          <w:rFonts w:eastAsia="等线"/>
          <w:bCs/>
          <w:lang w:eastAsia="zh-CN"/>
        </w:rPr>
        <w:t>Similarly</w:t>
      </w:r>
      <w:r w:rsidR="00815C9C">
        <w:rPr>
          <w:rFonts w:eastAsia="等线"/>
          <w:bCs/>
          <w:lang w:eastAsia="zh-CN"/>
        </w:rPr>
        <w:t xml:space="preserve">, </w:t>
      </w:r>
      <w:r w:rsidR="008F0A99">
        <w:rPr>
          <w:rFonts w:eastAsia="等线"/>
          <w:bCs/>
          <w:lang w:eastAsia="zh-CN"/>
        </w:rPr>
        <w:t xml:space="preserve">we need to discuss </w:t>
      </w:r>
      <w:r w:rsidR="00FD79A6">
        <w:rPr>
          <w:rFonts w:eastAsia="等线"/>
          <w:bCs/>
          <w:lang w:eastAsia="zh-CN"/>
        </w:rPr>
        <w:t>whether the TTT should be restar</w:t>
      </w:r>
      <w:r w:rsidR="00E9669C">
        <w:rPr>
          <w:rFonts w:eastAsia="等线"/>
          <w:bCs/>
          <w:lang w:eastAsia="zh-CN"/>
        </w:rPr>
        <w:t>ted</w:t>
      </w:r>
      <w:r w:rsidR="00FD79A6">
        <w:rPr>
          <w:rFonts w:eastAsia="等线"/>
          <w:bCs/>
          <w:lang w:eastAsia="zh-CN"/>
        </w:rPr>
        <w:t xml:space="preserve"> when </w:t>
      </w:r>
      <w:r w:rsidR="004740FF">
        <w:rPr>
          <w:rFonts w:eastAsia="等线"/>
          <w:bCs/>
          <w:lang w:eastAsia="zh-CN"/>
        </w:rPr>
        <w:t>the beam (</w:t>
      </w:r>
      <w:r w:rsidR="00BD64CD">
        <w:rPr>
          <w:rFonts w:eastAsia="等线"/>
          <w:bCs/>
          <w:lang w:eastAsia="zh-CN"/>
        </w:rPr>
        <w:t>any beam</w:t>
      </w:r>
      <w:r w:rsidR="004740FF">
        <w:rPr>
          <w:rFonts w:eastAsia="等线"/>
          <w:bCs/>
          <w:lang w:eastAsia="zh-CN"/>
        </w:rPr>
        <w:t>)</w:t>
      </w:r>
      <w:r w:rsidR="00BD64CD">
        <w:rPr>
          <w:rFonts w:eastAsia="等线"/>
          <w:bCs/>
          <w:lang w:eastAsia="zh-CN"/>
        </w:rPr>
        <w:t xml:space="preserve"> used for LTM event evaluation </w:t>
      </w:r>
      <w:r w:rsidR="007B4B76">
        <w:rPr>
          <w:rFonts w:eastAsia="等线" w:hint="eastAsia"/>
          <w:bCs/>
          <w:lang w:eastAsia="zh-CN"/>
        </w:rPr>
        <w:t>changes</w:t>
      </w:r>
      <w:r w:rsidR="00FD79A6">
        <w:rPr>
          <w:rFonts w:eastAsia="等线"/>
          <w:bCs/>
          <w:lang w:eastAsia="zh-CN"/>
        </w:rPr>
        <w:t xml:space="preserve">. </w:t>
      </w:r>
      <w:r w:rsidR="00FD79A6">
        <w:t>Two options are identified to address this:</w:t>
      </w:r>
    </w:p>
    <w:p w14:paraId="62189281" w14:textId="0D204185" w:rsidR="00744B4B" w:rsidRPr="00744B4B" w:rsidRDefault="00744B4B" w:rsidP="00714B64">
      <w:pPr>
        <w:rPr>
          <w:rFonts w:eastAsia="等线"/>
          <w:color w:val="2E74B5" w:themeColor="accent5" w:themeShade="BF"/>
          <w:lang w:eastAsia="zh-CN"/>
        </w:rPr>
      </w:pPr>
      <w:r w:rsidRPr="00744B4B">
        <w:rPr>
          <w:rFonts w:eastAsia="等线"/>
          <w:bCs/>
          <w:iCs/>
          <w:noProof/>
          <w:color w:val="2E74B5" w:themeColor="accent5" w:themeShade="BF"/>
          <w:lang w:eastAsia="zh-CN"/>
        </w:rPr>
        <mc:AlternateContent>
          <mc:Choice Requires="wps">
            <w:drawing>
              <wp:anchor distT="0" distB="0" distL="114300" distR="114300" simplePos="0" relativeHeight="251706368" behindDoc="0" locked="0" layoutInCell="1" allowOverlap="1" wp14:anchorId="36B7E537" wp14:editId="6B0AE59D">
                <wp:simplePos x="0" y="0"/>
                <wp:positionH relativeFrom="margin">
                  <wp:posOffset>480174</wp:posOffset>
                </wp:positionH>
                <wp:positionV relativeFrom="paragraph">
                  <wp:posOffset>170161</wp:posOffset>
                </wp:positionV>
                <wp:extent cx="951399" cy="237850"/>
                <wp:effectExtent l="0" t="0" r="0" b="0"/>
                <wp:wrapNone/>
                <wp:docPr id="37" name="矩形 37"/>
                <wp:cNvGraphicFramePr/>
                <a:graphic xmlns:a="http://schemas.openxmlformats.org/drawingml/2006/main">
                  <a:graphicData uri="http://schemas.microsoft.com/office/word/2010/wordprocessingShape">
                    <wps:wsp>
                      <wps:cNvSpPr/>
                      <wps:spPr>
                        <a:xfrm>
                          <a:off x="0" y="0"/>
                          <a:ext cx="951399"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C8D31A" w14:textId="649F5DD8" w:rsidR="00744B4B" w:rsidRPr="00F8243C" w:rsidRDefault="00744B4B" w:rsidP="00744B4B">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7E537" id="矩形 37" o:spid="_x0000_s1026" style="position:absolute;margin-left:37.8pt;margin-top:13.4pt;width:74.9pt;height:18.7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" filled="f" stroked="f" strokeweight="1pt">
                <v:textbox>
                  <w:txbxContent>
                    <w:p w14:paraId="58C8D31A" w14:textId="649F5DD8" w:rsidR="00744B4B" w:rsidRPr="00F8243C" w:rsidRDefault="00744B4B" w:rsidP="00744B4B">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w:t>
                      </w:r>
                      <w:r>
                        <w:rPr>
                          <w:rFonts w:eastAsia="等线"/>
                          <w:color w:val="2E74B5" w:themeColor="accent5" w:themeShade="BF"/>
                          <w:lang w:eastAsia="zh-CN"/>
                        </w:rPr>
                        <w:t>TTT</w:t>
                      </w:r>
                      <w:r>
                        <w:rPr>
                          <w:rFonts w:eastAsia="等线"/>
                          <w:color w:val="2E74B5" w:themeColor="accent5" w:themeShade="BF"/>
                          <w:lang w:eastAsia="zh-CN"/>
                        </w:rPr>
                        <w:t xml:space="preserve"> </w:t>
                      </w:r>
                    </w:p>
                  </w:txbxContent>
                </v:textbox>
                <w10:wrap anchorx="margin"/>
              </v:rect>
            </w:pict>
          </mc:Fallback>
        </mc:AlternateContent>
      </w:r>
      <w:r w:rsidRPr="00744B4B">
        <w:rPr>
          <w:rFonts w:eastAsia="等线" w:hint="eastAsia"/>
          <w:color w:val="2E74B5" w:themeColor="accent5" w:themeShade="BF"/>
          <w:lang w:eastAsia="zh-CN"/>
        </w:rPr>
        <w:t>L</w:t>
      </w:r>
      <w:r w:rsidRPr="00744B4B">
        <w:rPr>
          <w:rFonts w:eastAsia="等线"/>
          <w:color w:val="2E74B5" w:themeColor="accent5" w:themeShade="BF"/>
          <w:lang w:eastAsia="zh-CN"/>
        </w:rPr>
        <w:t xml:space="preserve">TM resource set {SSB1, SSB2. SSB3}  </w:t>
      </w:r>
      <w:r w:rsidRPr="00744B4B">
        <w:rPr>
          <w:rFonts w:eastAsia="等线" w:hint="eastAsia"/>
          <w:color w:val="2E74B5" w:themeColor="accent5" w:themeShade="BF"/>
          <w:lang w:eastAsia="zh-CN"/>
        </w:rPr>
        <w:t>√</w:t>
      </w:r>
      <w:r w:rsidRPr="00744B4B">
        <w:rPr>
          <w:rFonts w:eastAsia="等线"/>
          <w:color w:val="2E74B5" w:themeColor="accent5" w:themeShade="BF"/>
          <w:lang w:eastAsia="zh-CN"/>
        </w:rPr>
        <w:t>means the beam satisfies the event condition</w:t>
      </w:r>
    </w:p>
    <w:p w14:paraId="21EB8F38" w14:textId="74E02485" w:rsidR="00744B4B" w:rsidRDefault="00744B4B" w:rsidP="00714B64">
      <w:pPr>
        <w:rPr>
          <w:rFonts w:eastAsia="等线"/>
          <w:lang w:eastAsia="zh-CN"/>
        </w:rPr>
      </w:pPr>
      <w:r>
        <w:rPr>
          <w:rFonts w:eastAsia="等线" w:hint="eastAsia"/>
          <w:noProof/>
          <w:lang w:eastAsia="zh-CN"/>
        </w:rPr>
        <mc:AlternateContent>
          <mc:Choice Requires="wps">
            <w:drawing>
              <wp:anchor distT="0" distB="0" distL="114300" distR="114300" simplePos="0" relativeHeight="251697152" behindDoc="0" locked="0" layoutInCell="1" allowOverlap="1" wp14:anchorId="1D8C3442" wp14:editId="02EAD1CE">
                <wp:simplePos x="0" y="0"/>
                <wp:positionH relativeFrom="margin">
                  <wp:posOffset>4063461</wp:posOffset>
                </wp:positionH>
                <wp:positionV relativeFrom="paragraph">
                  <wp:posOffset>12271</wp:posOffset>
                </wp:positionV>
                <wp:extent cx="0" cy="210820"/>
                <wp:effectExtent l="76200" t="38100" r="57150" b="17780"/>
                <wp:wrapNone/>
                <wp:docPr id="20" name="直接箭头连接符 20"/>
                <wp:cNvGraphicFramePr/>
                <a:graphic xmlns:a="http://schemas.openxmlformats.org/drawingml/2006/main">
                  <a:graphicData uri="http://schemas.microsoft.com/office/word/2010/wordprocessingShape">
                    <wps:wsp>
                      <wps:cNvCnPr/>
                      <wps:spPr>
                        <a:xfrm flipV="1">
                          <a:off x="0" y="0"/>
                          <a:ext cx="0" cy="2108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9B2104C" id="_x0000_t32" coordsize="21600,21600" o:spt="32" o:oned="t" path="m,l21600,21600e" filled="f">
                <v:path arrowok="t" fillok="f" o:connecttype="none"/>
                <o:lock v:ext="edit" shapetype="t"/>
              </v:shapetype>
              <v:shape id="直接箭头连接符 20" o:spid="_x0000_s1026" type="#_x0000_t32" style="position:absolute;left:0;text-align:left;margin-left:319.95pt;margin-top:.95pt;width:0;height:16.6pt;flip:y;z-index:2516971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" strokecolor="#4472c4 [3204]" strokeweight=".5pt">
                <v:stroke endarrow="block" joinstyle="miter"/>
                <w10:wrap anchorx="margin"/>
              </v:shape>
            </w:pict>
          </mc:Fallback>
        </mc:AlternateContent>
      </w:r>
      <w:r>
        <w:rPr>
          <w:rFonts w:eastAsia="等线" w:hint="eastAsia"/>
          <w:noProof/>
          <w:lang w:eastAsia="zh-CN"/>
        </w:rPr>
        <mc:AlternateContent>
          <mc:Choice Requires="wps">
            <w:drawing>
              <wp:anchor distT="0" distB="0" distL="114300" distR="114300" simplePos="0" relativeHeight="251702272" behindDoc="0" locked="0" layoutInCell="1" allowOverlap="1" wp14:anchorId="1B98231D" wp14:editId="09A1BCF8">
                <wp:simplePos x="0" y="0"/>
                <wp:positionH relativeFrom="column">
                  <wp:posOffset>2933142</wp:posOffset>
                </wp:positionH>
                <wp:positionV relativeFrom="paragraph">
                  <wp:posOffset>172515</wp:posOffset>
                </wp:positionV>
                <wp:extent cx="628705" cy="243135"/>
                <wp:effectExtent l="0" t="0" r="0" b="5080"/>
                <wp:wrapNone/>
                <wp:docPr id="35" name="矩形 35"/>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DCF171F" w14:textId="4E4749E5"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SB3</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98231D" id="矩形 35" o:spid="_x0000_s1027" style="position:absolute;margin-left:230.95pt;margin-top:13.6pt;width:49.5pt;height:19.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" filled="f" stroked="f">
                <v:textbox>
                  <w:txbxContent>
                    <w:p w14:paraId="3DCF171F" w14:textId="4E4749E5" w:rsidR="00744B4B" w:rsidRPr="00744B4B" w:rsidRDefault="00744B4B" w:rsidP="00744B4B">
                      <w:pPr>
                        <w:jc w:val="center"/>
                        <w:rPr>
                          <w:rFonts w:eastAsia="等线" w:hint="eastAsia"/>
                          <w:lang w:eastAsia="zh-CN"/>
                        </w:rPr>
                      </w:pPr>
                      <w:r>
                        <w:rPr>
                          <w:rFonts w:eastAsia="等线" w:hint="eastAsia"/>
                          <w:lang w:eastAsia="zh-CN"/>
                        </w:rPr>
                        <w:t>S</w:t>
                      </w:r>
                      <w:r>
                        <w:rPr>
                          <w:rFonts w:eastAsia="等线"/>
                          <w:lang w:eastAsia="zh-CN"/>
                        </w:rPr>
                        <w:t>SB</w:t>
                      </w:r>
                      <w:r>
                        <w:rPr>
                          <w:rFonts w:eastAsia="等线"/>
                          <w:lang w:eastAsia="zh-CN"/>
                        </w:rPr>
                        <w:t>3</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3056" behindDoc="0" locked="0" layoutInCell="1" allowOverlap="1" wp14:anchorId="441952DC" wp14:editId="37D32D91">
                <wp:simplePos x="0" y="0"/>
                <wp:positionH relativeFrom="margin">
                  <wp:posOffset>3259532</wp:posOffset>
                </wp:positionH>
                <wp:positionV relativeFrom="paragraph">
                  <wp:posOffset>22431</wp:posOffset>
                </wp:positionV>
                <wp:extent cx="0" cy="211422"/>
                <wp:effectExtent l="76200" t="38100" r="57150" b="17780"/>
                <wp:wrapNone/>
                <wp:docPr id="9" name="直接箭头连接符 9"/>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0DA0D9" id="直接箭头连接符 9" o:spid="_x0000_s1026" type="#_x0000_t32" style="position:absolute;left:0;text-align:left;margin-left:256.65pt;margin-top:1.75pt;width:0;height:16.65pt;flip:y;z-index:25169305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" strokecolor="#4472c4 [3204]" strokeweight=".5pt">
                <v:stroke endarrow="block" joinstyle="miter"/>
                <w10:wrap anchorx="margin"/>
              </v:shape>
            </w:pict>
          </mc:Fallback>
        </mc:AlternateContent>
      </w:r>
      <w:r>
        <w:rPr>
          <w:rFonts w:eastAsia="等线" w:hint="eastAsia"/>
          <w:noProof/>
          <w:lang w:eastAsia="zh-CN"/>
        </w:rPr>
        <mc:AlternateContent>
          <mc:Choice Requires="wps">
            <w:drawing>
              <wp:anchor distT="0" distB="0" distL="114300" distR="114300" simplePos="0" relativeHeight="251700224" behindDoc="0" locked="0" layoutInCell="1" allowOverlap="1" wp14:anchorId="25ABEA2C" wp14:editId="27CD5C6A">
                <wp:simplePos x="0" y="0"/>
                <wp:positionH relativeFrom="column">
                  <wp:posOffset>2172056</wp:posOffset>
                </wp:positionH>
                <wp:positionV relativeFrom="paragraph">
                  <wp:posOffset>164894</wp:posOffset>
                </wp:positionV>
                <wp:extent cx="628705" cy="243135"/>
                <wp:effectExtent l="0" t="0" r="0" b="5080"/>
                <wp:wrapNone/>
                <wp:docPr id="34" name="矩形 34"/>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B21FB44" w14:textId="2C8BC968"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SB2</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BEA2C" id="矩形 34" o:spid="_x0000_s1028" style="position:absolute;margin-left:171.05pt;margin-top:13pt;width:49.5pt;height:19.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" filled="f" stroked="f">
                <v:textbox>
                  <w:txbxContent>
                    <w:p w14:paraId="3B21FB44" w14:textId="2C8BC968" w:rsidR="00744B4B" w:rsidRPr="00744B4B" w:rsidRDefault="00744B4B" w:rsidP="00744B4B">
                      <w:pPr>
                        <w:jc w:val="center"/>
                        <w:rPr>
                          <w:rFonts w:eastAsia="等线" w:hint="eastAsia"/>
                          <w:lang w:eastAsia="zh-CN"/>
                        </w:rPr>
                      </w:pPr>
                      <w:r>
                        <w:rPr>
                          <w:rFonts w:eastAsia="等线" w:hint="eastAsia"/>
                          <w:lang w:eastAsia="zh-CN"/>
                        </w:rPr>
                        <w:t>S</w:t>
                      </w:r>
                      <w:r>
                        <w:rPr>
                          <w:rFonts w:eastAsia="等线"/>
                          <w:lang w:eastAsia="zh-CN"/>
                        </w:rPr>
                        <w:t>SB</w:t>
                      </w:r>
                      <w:r>
                        <w:rPr>
                          <w:rFonts w:eastAsia="等线"/>
                          <w:lang w:eastAsia="zh-CN"/>
                        </w:rPr>
                        <w:t>2</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5104" behindDoc="0" locked="0" layoutInCell="1" allowOverlap="1" wp14:anchorId="0C910E93" wp14:editId="44647500">
                <wp:simplePos x="0" y="0"/>
                <wp:positionH relativeFrom="column">
                  <wp:posOffset>2499286</wp:posOffset>
                </wp:positionH>
                <wp:positionV relativeFrom="paragraph">
                  <wp:posOffset>6779</wp:posOffset>
                </wp:positionV>
                <wp:extent cx="0" cy="211422"/>
                <wp:effectExtent l="76200" t="38100" r="57150" b="17780"/>
                <wp:wrapNone/>
                <wp:docPr id="18" name="直接箭头连接符 18"/>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69018A" id="直接箭头连接符 18" o:spid="_x0000_s1026" type="#_x0000_t32" style="position:absolute;left:0;text-align:left;margin-left:196.8pt;margin-top:.55pt;width:0;height:16.65pt;flip: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" strokecolor="#4472c4 [3204]" strokeweight=".5pt">
                <v:stroke endarrow="block" joinstyle="miter"/>
              </v:shape>
            </w:pict>
          </mc:Fallback>
        </mc:AlternateContent>
      </w:r>
      <w:r>
        <w:rPr>
          <w:rFonts w:eastAsia="等线" w:hint="eastAsia"/>
          <w:noProof/>
          <w:lang w:eastAsia="zh-CN"/>
        </w:rPr>
        <mc:AlternateContent>
          <mc:Choice Requires="wps">
            <w:drawing>
              <wp:anchor distT="0" distB="0" distL="114300" distR="114300" simplePos="0" relativeHeight="251704320" behindDoc="0" locked="0" layoutInCell="1" allowOverlap="1" wp14:anchorId="38DC29F4" wp14:editId="7212D00C">
                <wp:simplePos x="0" y="0"/>
                <wp:positionH relativeFrom="column">
                  <wp:posOffset>3641725</wp:posOffset>
                </wp:positionH>
                <wp:positionV relativeFrom="paragraph">
                  <wp:posOffset>173168</wp:posOffset>
                </wp:positionV>
                <wp:extent cx="628705" cy="243135"/>
                <wp:effectExtent l="0" t="0" r="0" b="5080"/>
                <wp:wrapNone/>
                <wp:docPr id="36" name="矩形 36"/>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B68EA3D" w14:textId="77777777"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DC29F4" id="矩形 36" o:spid="_x0000_s1029" style="position:absolute;margin-left:286.75pt;margin-top:13.65pt;width:49.5pt;height:19.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" filled="f" stroked="f">
                <v:textbox>
                  <w:txbxContent>
                    <w:p w14:paraId="3B68EA3D" w14:textId="77777777" w:rsidR="00744B4B" w:rsidRPr="00744B4B" w:rsidRDefault="00744B4B" w:rsidP="00744B4B">
                      <w:pPr>
                        <w:jc w:val="center"/>
                        <w:rPr>
                          <w:rFonts w:eastAsia="等线" w:hint="eastAsia"/>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8176" behindDoc="0" locked="0" layoutInCell="1" allowOverlap="1" wp14:anchorId="10A380CA" wp14:editId="02016E40">
                <wp:simplePos x="0" y="0"/>
                <wp:positionH relativeFrom="column">
                  <wp:posOffset>1378306</wp:posOffset>
                </wp:positionH>
                <wp:positionV relativeFrom="paragraph">
                  <wp:posOffset>168910</wp:posOffset>
                </wp:positionV>
                <wp:extent cx="628705" cy="243135"/>
                <wp:effectExtent l="0" t="0" r="0" b="5080"/>
                <wp:wrapNone/>
                <wp:docPr id="31" name="矩形 31"/>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1E3C8CE0" w14:textId="31C23C97"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A380CA" id="矩形 31" o:spid="_x0000_s1030" style="position:absolute;margin-left:108.55pt;margin-top:13.3pt;width:49.5pt;height:19.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" filled="f" stroked="f">
                <v:textbox>
                  <w:txbxContent>
                    <w:p w14:paraId="1E3C8CE0" w14:textId="31C23C97" w:rsidR="00744B4B" w:rsidRPr="00744B4B" w:rsidRDefault="00744B4B" w:rsidP="00744B4B">
                      <w:pPr>
                        <w:jc w:val="center"/>
                        <w:rPr>
                          <w:rFonts w:eastAsia="等线" w:hint="eastAsia"/>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1008" behindDoc="0" locked="0" layoutInCell="1" allowOverlap="1" wp14:anchorId="5A92DD20" wp14:editId="0D76752E">
                <wp:simplePos x="0" y="0"/>
                <wp:positionH relativeFrom="column">
                  <wp:posOffset>1711512</wp:posOffset>
                </wp:positionH>
                <wp:positionV relativeFrom="paragraph">
                  <wp:posOffset>9562</wp:posOffset>
                </wp:positionV>
                <wp:extent cx="0" cy="211422"/>
                <wp:effectExtent l="76200" t="38100" r="57150" b="17780"/>
                <wp:wrapNone/>
                <wp:docPr id="7" name="直接箭头连接符 7"/>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22C1DF" id="直接箭头连接符 7" o:spid="_x0000_s1026" type="#_x0000_t32" style="position:absolute;left:0;text-align:left;margin-left:134.75pt;margin-top:.75pt;width:0;height:16.6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" strokecolor="#4472c4 [3204]" strokeweight=".5pt">
                <v:stroke endarrow="block" joinstyle="miter"/>
              </v:shape>
            </w:pict>
          </mc:Fallback>
        </mc:AlternateContent>
      </w:r>
      <w:r>
        <w:rPr>
          <w:rFonts w:eastAsia="等线"/>
          <w:noProof/>
          <w:lang w:eastAsia="zh-CN"/>
        </w:rPr>
        <mc:AlternateContent>
          <mc:Choice Requires="wps">
            <w:drawing>
              <wp:anchor distT="0" distB="0" distL="114300" distR="114300" simplePos="0" relativeHeight="251689984" behindDoc="0" locked="0" layoutInCell="1" allowOverlap="1" wp14:anchorId="40CABC52" wp14:editId="7C3AD95B">
                <wp:simplePos x="0" y="0"/>
                <wp:positionH relativeFrom="margin">
                  <wp:align>center</wp:align>
                </wp:positionH>
                <wp:positionV relativeFrom="paragraph">
                  <wp:posOffset>15875</wp:posOffset>
                </wp:positionV>
                <wp:extent cx="3319325" cy="0"/>
                <wp:effectExtent l="0" t="76200" r="14605" b="95250"/>
                <wp:wrapNone/>
                <wp:docPr id="5" name="直接箭头连接符 5"/>
                <wp:cNvGraphicFramePr/>
                <a:graphic xmlns:a="http://schemas.openxmlformats.org/drawingml/2006/main">
                  <a:graphicData uri="http://schemas.microsoft.com/office/word/2010/wordprocessingShape">
                    <wps:wsp>
                      <wps:cNvCnPr/>
                      <wps:spPr>
                        <a:xfrm>
                          <a:off x="0" y="0"/>
                          <a:ext cx="33193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A29093" id="直接箭头连接符 5" o:spid="_x0000_s1026" type="#_x0000_t32" style="position:absolute;left:0;text-align:left;margin-left:0;margin-top:1.25pt;width:261.35pt;height:0;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" strokecolor="#4472c4 [3204]" strokeweight=".5pt">
                <v:stroke endarrow="block" joinstyle="miter"/>
                <w10:wrap anchorx="margin"/>
              </v:shape>
            </w:pict>
          </mc:Fallback>
        </mc:AlternateContent>
      </w:r>
    </w:p>
    <w:p w14:paraId="6EEBA60E" w14:textId="780C1EA9" w:rsidR="00744B4B" w:rsidRPr="00744B4B" w:rsidRDefault="00744B4B" w:rsidP="00714B64">
      <w:pPr>
        <w:rPr>
          <w:rFonts w:eastAsia="等线"/>
          <w:lang w:eastAsia="zh-CN"/>
        </w:rPr>
      </w:pPr>
    </w:p>
    <w:p w14:paraId="69544706" w14:textId="17CE01BA" w:rsidR="00FD79A6" w:rsidRPr="00CE3F6C" w:rsidRDefault="00FD79A6" w:rsidP="00FD79A6">
      <w:pPr>
        <w:pStyle w:val="afa"/>
        <w:numPr>
          <w:ilvl w:val="0"/>
          <w:numId w:val="35"/>
        </w:numPr>
        <w:ind w:firstLineChars="0"/>
        <w:rPr>
          <w:rFonts w:eastAsiaTheme="minorEastAsia"/>
        </w:rPr>
      </w:pPr>
      <w:r>
        <w:rPr>
          <w:rFonts w:eastAsia="等线"/>
          <w:lang w:eastAsia="zh-CN"/>
        </w:rPr>
        <w:t xml:space="preserve">Option-1: If the </w:t>
      </w:r>
      <w:r w:rsidR="007B4B76">
        <w:rPr>
          <w:rFonts w:eastAsia="等线"/>
          <w:bCs/>
          <w:lang w:eastAsia="zh-CN"/>
        </w:rPr>
        <w:t xml:space="preserve">beam (any beam) used for LTM event evaluation </w:t>
      </w:r>
      <w:r w:rsidR="007B4B76">
        <w:rPr>
          <w:rFonts w:eastAsia="等线" w:hint="eastAsia"/>
          <w:bCs/>
          <w:lang w:eastAsia="zh-CN"/>
        </w:rPr>
        <w:t>changes</w:t>
      </w:r>
      <w:r w:rsidR="00F61849" w:rsidRPr="00F61849">
        <w:rPr>
          <w:rFonts w:eastAsia="等线" w:hint="eastAsia"/>
          <w:lang w:eastAsia="zh-CN"/>
        </w:rPr>
        <w:t xml:space="preserve"> </w:t>
      </w:r>
      <w:r w:rsidR="00F61849">
        <w:rPr>
          <w:rFonts w:eastAsia="等线" w:hint="eastAsia"/>
          <w:lang w:eastAsia="zh-CN"/>
        </w:rPr>
        <w:t>and</w:t>
      </w:r>
      <w:r w:rsidR="00F61849">
        <w:rPr>
          <w:rFonts w:eastAsia="等线"/>
          <w:lang w:eastAsia="zh-CN"/>
        </w:rPr>
        <w:t xml:space="preserve"> the </w:t>
      </w:r>
      <w:r w:rsidR="00D83899">
        <w:rPr>
          <w:rFonts w:eastAsia="等线"/>
          <w:lang w:eastAsia="zh-CN"/>
        </w:rPr>
        <w:t xml:space="preserve">entering condition is still met with the </w:t>
      </w:r>
      <w:r w:rsidR="00F61849">
        <w:rPr>
          <w:rFonts w:eastAsia="等线"/>
          <w:lang w:eastAsia="zh-CN"/>
        </w:rPr>
        <w:t>new beam</w:t>
      </w:r>
      <w:r>
        <w:rPr>
          <w:rFonts w:eastAsia="等线"/>
          <w:lang w:eastAsia="zh-CN"/>
        </w:rPr>
        <w:t>, the TTT continues to run without being restart</w:t>
      </w:r>
      <w:r w:rsidR="00E9669C">
        <w:rPr>
          <w:rFonts w:eastAsia="等线"/>
          <w:lang w:eastAsia="zh-CN"/>
        </w:rPr>
        <w:t>ed</w:t>
      </w:r>
      <w:r>
        <w:rPr>
          <w:rFonts w:eastAsia="等线"/>
          <w:lang w:eastAsia="zh-CN"/>
        </w:rPr>
        <w:t>.</w:t>
      </w:r>
    </w:p>
    <w:p w14:paraId="0D9AF17B" w14:textId="22D742AA" w:rsidR="00CE3F6C" w:rsidRPr="00CE3F6C" w:rsidRDefault="0006683A" w:rsidP="00CE3F6C">
      <w:pPr>
        <w:rPr>
          <w:rFonts w:eastAsia="等线"/>
          <w:color w:val="2E74B5" w:themeColor="accent5" w:themeShade="BF"/>
          <w:lang w:eastAsia="zh-CN"/>
        </w:rPr>
      </w:pPr>
      <w:r>
        <w:rPr>
          <w:rFonts w:eastAsia="等线"/>
          <w:noProof/>
          <w:lang w:eastAsia="zh-CN"/>
        </w:rPr>
        <mc:AlternateContent>
          <mc:Choice Requires="wps">
            <w:drawing>
              <wp:anchor distT="0" distB="0" distL="114300" distR="114300" simplePos="0" relativeHeight="251720704" behindDoc="0" locked="0" layoutInCell="1" allowOverlap="1" wp14:anchorId="019747E9" wp14:editId="4731C318">
                <wp:simplePos x="0" y="0"/>
                <wp:positionH relativeFrom="column">
                  <wp:posOffset>4106321</wp:posOffset>
                </wp:positionH>
                <wp:positionV relativeFrom="paragraph">
                  <wp:posOffset>269446</wp:posOffset>
                </wp:positionV>
                <wp:extent cx="1352550" cy="5080"/>
                <wp:effectExtent l="0" t="76200" r="19050" b="90170"/>
                <wp:wrapNone/>
                <wp:docPr id="50" name="直接箭头连接符 50"/>
                <wp:cNvGraphicFramePr/>
                <a:graphic xmlns:a="http://schemas.openxmlformats.org/drawingml/2006/main">
                  <a:graphicData uri="http://schemas.microsoft.com/office/word/2010/wordprocessingShape">
                    <wps:wsp>
                      <wps:cNvCnPr/>
                      <wps:spPr>
                        <a:xfrm flipV="1">
                          <a:off x="0" y="0"/>
                          <a:ext cx="1352550"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763AD7" id="直接箭头连接符 50" o:spid="_x0000_s1026" type="#_x0000_t32" style="position:absolute;left:0;text-align:left;margin-left:323.35pt;margin-top:21.2pt;width:106.5pt;height:.4pt;flip:y;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" strokecolor="#4472c4 [3204]" strokeweight=".5pt">
                <v:stroke endarrow="block" joinstyle="miter"/>
              </v:shape>
            </w:pict>
          </mc:Fallback>
        </mc:AlternateContent>
      </w:r>
      <w:r w:rsidR="000E1820" w:rsidRPr="00CE3F6C">
        <w:rPr>
          <w:rFonts w:eastAsia="等线"/>
          <w:bCs/>
          <w:iCs/>
          <w:noProof/>
          <w:color w:val="2E74B5" w:themeColor="accent5" w:themeShade="BF"/>
          <w:lang w:eastAsia="zh-CN"/>
        </w:rPr>
        <mc:AlternateContent>
          <mc:Choice Requires="wps">
            <w:drawing>
              <wp:anchor distT="0" distB="0" distL="114300" distR="114300" simplePos="0" relativeHeight="251722752" behindDoc="0" locked="0" layoutInCell="1" allowOverlap="1" wp14:anchorId="2285890F" wp14:editId="6DD0A7A1">
                <wp:simplePos x="0" y="0"/>
                <wp:positionH relativeFrom="margin">
                  <wp:posOffset>3069758</wp:posOffset>
                </wp:positionH>
                <wp:positionV relativeFrom="paragraph">
                  <wp:posOffset>157704</wp:posOffset>
                </wp:positionV>
                <wp:extent cx="1104511" cy="237850"/>
                <wp:effectExtent l="0" t="0" r="0" b="0"/>
                <wp:wrapNone/>
                <wp:docPr id="51" name="矩形 51"/>
                <wp:cNvGraphicFramePr/>
                <a:graphic xmlns:a="http://schemas.openxmlformats.org/drawingml/2006/main">
                  <a:graphicData uri="http://schemas.microsoft.com/office/word/2010/wordprocessingShape">
                    <wps:wsp>
                      <wps:cNvSpPr/>
                      <wps:spPr>
                        <a:xfrm>
                          <a:off x="0" y="0"/>
                          <a:ext cx="1104511"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B057BC" w14:textId="29F42FA6" w:rsidR="000E1820" w:rsidRPr="00F8243C" w:rsidRDefault="00D14C95" w:rsidP="000E1820">
                            <w:pPr>
                              <w:ind w:firstLineChars="50" w:firstLine="100"/>
                              <w:rPr>
                                <w:rFonts w:eastAsia="等线"/>
                                <w:color w:val="2E74B5" w:themeColor="accent5" w:themeShade="BF"/>
                                <w:lang w:eastAsia="zh-CN"/>
                              </w:rPr>
                            </w:pPr>
                            <w:r>
                              <w:rPr>
                                <w:rFonts w:eastAsia="等线"/>
                                <w:color w:val="2E74B5" w:themeColor="accent5" w:themeShade="BF"/>
                                <w:lang w:eastAsia="zh-CN"/>
                              </w:rPr>
                              <w:t>Res</w:t>
                            </w:r>
                            <w:r w:rsidR="000E1820">
                              <w:rPr>
                                <w:rFonts w:eastAsia="等线"/>
                                <w:color w:val="2E74B5" w:themeColor="accent5" w:themeShade="BF"/>
                                <w:lang w:eastAsia="zh-CN"/>
                              </w:rPr>
                              <w:t xml:space="preserve">tart the TTT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85890F" id="矩形 51" o:spid="_x0000_s1031" style="position:absolute;margin-left:241.7pt;margin-top:12.4pt;width:86.95pt;height:18.7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" filled="f" stroked="f" strokeweight="1pt">
                <v:textbox>
                  <w:txbxContent>
                    <w:p w14:paraId="1DB057BC" w14:textId="29F42FA6" w:rsidR="000E1820" w:rsidRPr="00F8243C" w:rsidRDefault="00D14C95" w:rsidP="000E1820">
                      <w:pPr>
                        <w:ind w:firstLineChars="50" w:firstLine="100"/>
                        <w:rPr>
                          <w:rFonts w:eastAsia="等线"/>
                          <w:color w:val="2E74B5" w:themeColor="accent5" w:themeShade="BF"/>
                          <w:lang w:eastAsia="zh-CN"/>
                        </w:rPr>
                      </w:pPr>
                      <w:r>
                        <w:rPr>
                          <w:rFonts w:eastAsia="等线"/>
                          <w:color w:val="2E74B5" w:themeColor="accent5" w:themeShade="BF"/>
                          <w:lang w:eastAsia="zh-CN"/>
                        </w:rPr>
                        <w:t>Res</w:t>
                      </w:r>
                      <w:r w:rsidR="000E1820">
                        <w:rPr>
                          <w:rFonts w:eastAsia="等线"/>
                          <w:color w:val="2E74B5" w:themeColor="accent5" w:themeShade="BF"/>
                          <w:lang w:eastAsia="zh-CN"/>
                        </w:rPr>
                        <w:t xml:space="preserve">tart the TTT </w:t>
                      </w:r>
                    </w:p>
                  </w:txbxContent>
                </v:textbox>
                <w10:wrap anchorx="margin"/>
              </v:rect>
            </w:pict>
          </mc:Fallback>
        </mc:AlternateContent>
      </w:r>
      <w:r w:rsidR="000E1820">
        <w:rPr>
          <w:rFonts w:eastAsia="等线" w:hint="eastAsia"/>
          <w:noProof/>
          <w:lang w:eastAsia="zh-CN"/>
        </w:rPr>
        <mc:AlternateContent>
          <mc:Choice Requires="wps">
            <w:drawing>
              <wp:anchor distT="0" distB="0" distL="114300" distR="114300" simplePos="0" relativeHeight="251712512" behindDoc="0" locked="0" layoutInCell="1" allowOverlap="1" wp14:anchorId="5785201F" wp14:editId="1E972CA4">
                <wp:simplePos x="0" y="0"/>
                <wp:positionH relativeFrom="margin">
                  <wp:posOffset>5209522</wp:posOffset>
                </wp:positionH>
                <wp:positionV relativeFrom="paragraph">
                  <wp:posOffset>271369</wp:posOffset>
                </wp:positionV>
                <wp:extent cx="0" cy="210820"/>
                <wp:effectExtent l="76200" t="38100" r="57150" b="17780"/>
                <wp:wrapNone/>
                <wp:docPr id="40" name="直接箭头连接符 40"/>
                <wp:cNvGraphicFramePr/>
                <a:graphic xmlns:a="http://schemas.openxmlformats.org/drawingml/2006/main">
                  <a:graphicData uri="http://schemas.microsoft.com/office/word/2010/wordprocessingShape">
                    <wps:wsp>
                      <wps:cNvCnPr/>
                      <wps:spPr>
                        <a:xfrm flipV="1">
                          <a:off x="0" y="0"/>
                          <a:ext cx="0" cy="2108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46C819A" id="直接箭头连接符 40" o:spid="_x0000_s1026" type="#_x0000_t32" style="position:absolute;left:0;text-align:left;margin-left:410.2pt;margin-top:21.35pt;width:0;height:16.6pt;flip:y;z-index:2517125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" strokecolor="#4472c4 [3204]" strokeweight=".5pt">
                <v:stroke endarrow="block" joinstyle="miter"/>
                <w10:wrap anchorx="margin"/>
              </v:shape>
            </w:pict>
          </mc:Fallback>
        </mc:AlternateContent>
      </w:r>
      <w:r w:rsidR="000E1820">
        <w:rPr>
          <w:rFonts w:eastAsia="等线" w:hint="eastAsia"/>
          <w:noProof/>
          <w:lang w:eastAsia="zh-CN"/>
        </w:rPr>
        <mc:AlternateContent>
          <mc:Choice Requires="wps">
            <w:drawing>
              <wp:anchor distT="0" distB="0" distL="114300" distR="114300" simplePos="0" relativeHeight="251710464" behindDoc="0" locked="0" layoutInCell="1" allowOverlap="1" wp14:anchorId="02162E6E" wp14:editId="0FC08EC4">
                <wp:simplePos x="0" y="0"/>
                <wp:positionH relativeFrom="margin">
                  <wp:posOffset>4305745</wp:posOffset>
                </wp:positionH>
                <wp:positionV relativeFrom="paragraph">
                  <wp:posOffset>276878</wp:posOffset>
                </wp:positionV>
                <wp:extent cx="0" cy="211422"/>
                <wp:effectExtent l="76200" t="38100" r="57150" b="17780"/>
                <wp:wrapNone/>
                <wp:docPr id="42" name="直接箭头连接符 42"/>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CB28AF" id="直接箭头连接符 42" o:spid="_x0000_s1026" type="#_x0000_t32" style="position:absolute;left:0;text-align:left;margin-left:339.05pt;margin-top:21.8pt;width:0;height:16.65pt;flip:y;z-index:2517104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" strokecolor="#4472c4 [3204]" strokeweight=".5pt">
                <v:stroke endarrow="block" joinstyle="miter"/>
                <w10:wrap anchorx="margin"/>
              </v:shape>
            </w:pict>
          </mc:Fallback>
        </mc:AlternateContent>
      </w:r>
      <w:r w:rsidR="00CE3F6C" w:rsidRPr="00CE3F6C">
        <w:rPr>
          <w:rFonts w:eastAsia="等线"/>
          <w:bCs/>
          <w:iCs/>
          <w:noProof/>
          <w:color w:val="2E74B5" w:themeColor="accent5" w:themeShade="BF"/>
          <w:lang w:eastAsia="zh-CN"/>
        </w:rPr>
        <mc:AlternateContent>
          <mc:Choice Requires="wps">
            <w:drawing>
              <wp:anchor distT="0" distB="0" distL="114300" distR="114300" simplePos="0" relativeHeight="251717632" behindDoc="0" locked="0" layoutInCell="1" allowOverlap="1" wp14:anchorId="7444FD9C" wp14:editId="31011A8E">
                <wp:simplePos x="0" y="0"/>
                <wp:positionH relativeFrom="margin">
                  <wp:posOffset>480174</wp:posOffset>
                </wp:positionH>
                <wp:positionV relativeFrom="paragraph">
                  <wp:posOffset>170161</wp:posOffset>
                </wp:positionV>
                <wp:extent cx="951399" cy="237850"/>
                <wp:effectExtent l="0" t="0" r="0" b="0"/>
                <wp:wrapNone/>
                <wp:docPr id="39" name="矩形 39"/>
                <wp:cNvGraphicFramePr/>
                <a:graphic xmlns:a="http://schemas.openxmlformats.org/drawingml/2006/main">
                  <a:graphicData uri="http://schemas.microsoft.com/office/word/2010/wordprocessingShape">
                    <wps:wsp>
                      <wps:cNvSpPr/>
                      <wps:spPr>
                        <a:xfrm>
                          <a:off x="0" y="0"/>
                          <a:ext cx="951399"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F2DCB5" w14:textId="77777777" w:rsidR="00CE3F6C" w:rsidRPr="00F8243C" w:rsidRDefault="00CE3F6C" w:rsidP="00CE3F6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4FD9C" id="矩形 39" o:spid="_x0000_s1032" style="position:absolute;margin-left:37.8pt;margin-top:13.4pt;width:74.9pt;height:18.7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" filled="f" stroked="f" strokeweight="1pt">
                <v:textbox>
                  <w:txbxContent>
                    <w:p w14:paraId="18F2DCB5" w14:textId="77777777" w:rsidR="00CE3F6C" w:rsidRPr="00F8243C" w:rsidRDefault="00CE3F6C" w:rsidP="00CE3F6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v:textbox>
                <w10:wrap anchorx="margin"/>
              </v:rect>
            </w:pict>
          </mc:Fallback>
        </mc:AlternateContent>
      </w:r>
      <w:r w:rsidR="00CE3F6C" w:rsidRPr="00CE3F6C">
        <w:rPr>
          <w:rFonts w:eastAsia="等线" w:hint="eastAsia"/>
          <w:color w:val="2E74B5" w:themeColor="accent5" w:themeShade="BF"/>
          <w:lang w:eastAsia="zh-CN"/>
        </w:rPr>
        <w:t>L</w:t>
      </w:r>
      <w:r w:rsidR="00CE3F6C" w:rsidRPr="00CE3F6C">
        <w:rPr>
          <w:rFonts w:eastAsia="等线"/>
          <w:color w:val="2E74B5" w:themeColor="accent5" w:themeShade="BF"/>
          <w:lang w:eastAsia="zh-CN"/>
        </w:rPr>
        <w:t xml:space="preserve">TM resource set {SSB1, SSB2. SSB3}  </w:t>
      </w:r>
      <w:r w:rsidR="00CE3F6C" w:rsidRPr="00CE3F6C">
        <w:rPr>
          <w:rFonts w:eastAsia="等线" w:hint="eastAsia"/>
          <w:color w:val="2E74B5" w:themeColor="accent5" w:themeShade="BF"/>
          <w:lang w:eastAsia="zh-CN"/>
        </w:rPr>
        <w:t>√</w:t>
      </w:r>
      <w:r w:rsidR="00CE3F6C" w:rsidRPr="00CE3F6C">
        <w:rPr>
          <w:rFonts w:eastAsia="等线"/>
          <w:color w:val="2E74B5" w:themeColor="accent5" w:themeShade="BF"/>
          <w:lang w:eastAsia="zh-CN"/>
        </w:rPr>
        <w:t>means the beam satisfies the event condition</w:t>
      </w:r>
    </w:p>
    <w:p w14:paraId="0C2EA38D" w14:textId="1AD128EF" w:rsidR="00CE3F6C" w:rsidRPr="00CE3F6C" w:rsidRDefault="000E1820" w:rsidP="00CE3F6C">
      <w:pPr>
        <w:rPr>
          <w:rFonts w:eastAsia="等线"/>
          <w:lang w:eastAsia="zh-CN"/>
        </w:rPr>
      </w:pPr>
      <w:r>
        <w:rPr>
          <w:rFonts w:eastAsia="等线" w:hint="eastAsia"/>
          <w:noProof/>
          <w:lang w:eastAsia="zh-CN"/>
        </w:rPr>
        <mc:AlternateContent>
          <mc:Choice Requires="wps">
            <w:drawing>
              <wp:anchor distT="0" distB="0" distL="114300" distR="114300" simplePos="0" relativeHeight="251715584" behindDoc="0" locked="0" layoutInCell="1" allowOverlap="1" wp14:anchorId="6AB68B3E" wp14:editId="67871524">
                <wp:simplePos x="0" y="0"/>
                <wp:positionH relativeFrom="column">
                  <wp:posOffset>3974069</wp:posOffset>
                </wp:positionH>
                <wp:positionV relativeFrom="paragraph">
                  <wp:posOffset>134862</wp:posOffset>
                </wp:positionV>
                <wp:extent cx="628705" cy="243135"/>
                <wp:effectExtent l="0" t="0" r="0" b="5080"/>
                <wp:wrapNone/>
                <wp:docPr id="41" name="矩形 41"/>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809D183" w14:textId="0E3578E4"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68B3E" id="矩形 41" o:spid="_x0000_s1033" style="position:absolute;margin-left:312.9pt;margin-top:10.6pt;width:49.5pt;height:19.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" filled="f" stroked="f">
                <v:textbox>
                  <w:txbxContent>
                    <w:p w14:paraId="3809D183" w14:textId="0E3578E4" w:rsidR="00CE3F6C" w:rsidRPr="00744B4B" w:rsidRDefault="00CE3F6C" w:rsidP="00CE3F6C">
                      <w:pPr>
                        <w:jc w:val="center"/>
                        <w:rPr>
                          <w:rFonts w:eastAsia="等线" w:hint="eastAsia"/>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716608" behindDoc="0" locked="0" layoutInCell="1" allowOverlap="1" wp14:anchorId="78604059" wp14:editId="17CF2CE8">
                <wp:simplePos x="0" y="0"/>
                <wp:positionH relativeFrom="column">
                  <wp:posOffset>4888748</wp:posOffset>
                </wp:positionH>
                <wp:positionV relativeFrom="paragraph">
                  <wp:posOffset>130194</wp:posOffset>
                </wp:positionV>
                <wp:extent cx="628705" cy="243135"/>
                <wp:effectExtent l="0" t="0" r="0" b="5080"/>
                <wp:wrapNone/>
                <wp:docPr id="45" name="矩形 45"/>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2A6A50D9" w14:textId="18B7CABF"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04059" id="矩形 45" o:spid="_x0000_s1034" style="position:absolute;margin-left:384.95pt;margin-top:10.25pt;width:49.5pt;height:19.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" filled="f" stroked="f">
                <v:textbox>
                  <w:txbxContent>
                    <w:p w14:paraId="2A6A50D9" w14:textId="18B7CABF" w:rsidR="00CE3F6C" w:rsidRPr="00744B4B" w:rsidRDefault="00CE3F6C" w:rsidP="00CE3F6C">
                      <w:pPr>
                        <w:jc w:val="center"/>
                        <w:rPr>
                          <w:rFonts w:eastAsia="等线" w:hint="eastAsia"/>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v:textbox>
              </v:rect>
            </w:pict>
          </mc:Fallback>
        </mc:AlternateContent>
      </w:r>
      <w:r>
        <w:rPr>
          <w:rFonts w:eastAsia="等线"/>
          <w:noProof/>
          <w:lang w:eastAsia="zh-CN"/>
        </w:rPr>
        <mc:AlternateContent>
          <mc:Choice Requires="wps">
            <w:drawing>
              <wp:anchor distT="0" distB="0" distL="114300" distR="114300" simplePos="0" relativeHeight="251718656" behindDoc="0" locked="0" layoutInCell="1" allowOverlap="1" wp14:anchorId="59DCDF7F" wp14:editId="5A559421">
                <wp:simplePos x="0" y="0"/>
                <wp:positionH relativeFrom="column">
                  <wp:posOffset>1515745</wp:posOffset>
                </wp:positionH>
                <wp:positionV relativeFrom="paragraph">
                  <wp:posOffset>3175</wp:posOffset>
                </wp:positionV>
                <wp:extent cx="1352550" cy="5080"/>
                <wp:effectExtent l="0" t="76200" r="19050" b="90170"/>
                <wp:wrapNone/>
                <wp:docPr id="49" name="直接箭头连接符 49"/>
                <wp:cNvGraphicFramePr/>
                <a:graphic xmlns:a="http://schemas.openxmlformats.org/drawingml/2006/main">
                  <a:graphicData uri="http://schemas.microsoft.com/office/word/2010/wordprocessingShape">
                    <wps:wsp>
                      <wps:cNvCnPr/>
                      <wps:spPr>
                        <a:xfrm flipV="1">
                          <a:off x="0" y="0"/>
                          <a:ext cx="1352550"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B97AB4" id="直接箭头连接符 49" o:spid="_x0000_s1026" type="#_x0000_t32" style="position:absolute;left:0;text-align:left;margin-left:119.35pt;margin-top:.25pt;width:106.5pt;height:.4pt;flip:y;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" strokecolor="#4472c4 [3204]" strokeweight=".5pt">
                <v:stroke endarrow="block" joinstyle="miter"/>
              </v:shape>
            </w:pict>
          </mc:Fallback>
        </mc:AlternateContent>
      </w:r>
      <w:r w:rsidR="00CE3F6C">
        <w:rPr>
          <w:rFonts w:eastAsia="等线" w:hint="eastAsia"/>
          <w:noProof/>
          <w:lang w:eastAsia="zh-CN"/>
        </w:rPr>
        <mc:AlternateContent>
          <mc:Choice Requires="wps">
            <w:drawing>
              <wp:anchor distT="0" distB="0" distL="114300" distR="114300" simplePos="0" relativeHeight="251714560" behindDoc="0" locked="0" layoutInCell="1" allowOverlap="1" wp14:anchorId="1F84C631" wp14:editId="43B40471">
                <wp:simplePos x="0" y="0"/>
                <wp:positionH relativeFrom="column">
                  <wp:posOffset>2172056</wp:posOffset>
                </wp:positionH>
                <wp:positionV relativeFrom="paragraph">
                  <wp:posOffset>164894</wp:posOffset>
                </wp:positionV>
                <wp:extent cx="628705" cy="243135"/>
                <wp:effectExtent l="0" t="0" r="0" b="5080"/>
                <wp:wrapNone/>
                <wp:docPr id="43" name="矩形 43"/>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76CC2E84" w14:textId="28B01AAC"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84C631" id="矩形 43" o:spid="_x0000_s1035" style="position:absolute;margin-left:171.05pt;margin-top:13pt;width:49.5pt;height:19.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" filled="f" stroked="f">
                <v:textbox>
                  <w:txbxContent>
                    <w:p w14:paraId="76CC2E84" w14:textId="28B01AAC" w:rsidR="00CE3F6C" w:rsidRPr="00744B4B" w:rsidRDefault="00CE3F6C" w:rsidP="00CE3F6C">
                      <w:pPr>
                        <w:jc w:val="center"/>
                        <w:rPr>
                          <w:rFonts w:eastAsia="等线" w:hint="eastAsia"/>
                          <w:lang w:eastAsia="zh-CN"/>
                        </w:rPr>
                      </w:pPr>
                      <w:r>
                        <w:rPr>
                          <w:rFonts w:eastAsia="等线" w:hint="eastAsia"/>
                          <w:lang w:eastAsia="zh-CN"/>
                        </w:rPr>
                        <w:t>S</w:t>
                      </w:r>
                      <w:r>
                        <w:rPr>
                          <w:rFonts w:eastAsia="等线"/>
                          <w:lang w:eastAsia="zh-CN"/>
                        </w:rPr>
                        <w:t>SB</w:t>
                      </w:r>
                      <w:r w:rsidR="000E1820">
                        <w:rPr>
                          <w:rFonts w:eastAsia="等线"/>
                          <w:lang w:eastAsia="zh-CN"/>
                        </w:rPr>
                        <w:t>1</w:t>
                      </w:r>
                      <w:r>
                        <w:rPr>
                          <w:rFonts w:ascii="等线" w:eastAsia="等线" w:hAnsi="等线" w:hint="eastAsia"/>
                          <w:lang w:eastAsia="zh-CN"/>
                        </w:rPr>
                        <w:t>√</w:t>
                      </w:r>
                    </w:p>
                  </w:txbxContent>
                </v:textbox>
              </v:rect>
            </w:pict>
          </mc:Fallback>
        </mc:AlternateContent>
      </w:r>
      <w:r w:rsidR="00CE3F6C">
        <w:rPr>
          <w:rFonts w:eastAsia="等线" w:hint="eastAsia"/>
          <w:noProof/>
          <w:lang w:eastAsia="zh-CN"/>
        </w:rPr>
        <mc:AlternateContent>
          <mc:Choice Requires="wps">
            <w:drawing>
              <wp:anchor distT="0" distB="0" distL="114300" distR="114300" simplePos="0" relativeHeight="251711488" behindDoc="0" locked="0" layoutInCell="1" allowOverlap="1" wp14:anchorId="6C1B3731" wp14:editId="7618276D">
                <wp:simplePos x="0" y="0"/>
                <wp:positionH relativeFrom="column">
                  <wp:posOffset>2499286</wp:posOffset>
                </wp:positionH>
                <wp:positionV relativeFrom="paragraph">
                  <wp:posOffset>6779</wp:posOffset>
                </wp:positionV>
                <wp:extent cx="0" cy="211422"/>
                <wp:effectExtent l="76200" t="38100" r="57150" b="17780"/>
                <wp:wrapNone/>
                <wp:docPr id="44" name="直接箭头连接符 44"/>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336C67" id="直接箭头连接符 44" o:spid="_x0000_s1026" type="#_x0000_t32" style="position:absolute;left:0;text-align:left;margin-left:196.8pt;margin-top:.55pt;width:0;height:16.65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" strokecolor="#4472c4 [3204]" strokeweight=".5pt">
                <v:stroke endarrow="block" joinstyle="miter"/>
              </v:shape>
            </w:pict>
          </mc:Fallback>
        </mc:AlternateContent>
      </w:r>
      <w:r w:rsidR="00CE3F6C">
        <w:rPr>
          <w:rFonts w:eastAsia="等线" w:hint="eastAsia"/>
          <w:noProof/>
          <w:lang w:eastAsia="zh-CN"/>
        </w:rPr>
        <mc:AlternateContent>
          <mc:Choice Requires="wps">
            <w:drawing>
              <wp:anchor distT="0" distB="0" distL="114300" distR="114300" simplePos="0" relativeHeight="251713536" behindDoc="0" locked="0" layoutInCell="1" allowOverlap="1" wp14:anchorId="2B608486" wp14:editId="30C8D15D">
                <wp:simplePos x="0" y="0"/>
                <wp:positionH relativeFrom="column">
                  <wp:posOffset>1378306</wp:posOffset>
                </wp:positionH>
                <wp:positionV relativeFrom="paragraph">
                  <wp:posOffset>168910</wp:posOffset>
                </wp:positionV>
                <wp:extent cx="628705" cy="243135"/>
                <wp:effectExtent l="0" t="0" r="0" b="5080"/>
                <wp:wrapNone/>
                <wp:docPr id="46" name="矩形 46"/>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2F2784CA" w14:textId="77777777"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08486" id="矩形 46" o:spid="_x0000_s1036" style="position:absolute;margin-left:108.55pt;margin-top:13.3pt;width:49.5pt;height:19.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" filled="f" stroked="f">
                <v:textbox>
                  <w:txbxContent>
                    <w:p w14:paraId="2F2784CA" w14:textId="77777777" w:rsidR="00CE3F6C" w:rsidRPr="00744B4B" w:rsidRDefault="00CE3F6C" w:rsidP="00CE3F6C">
                      <w:pPr>
                        <w:jc w:val="center"/>
                        <w:rPr>
                          <w:rFonts w:eastAsia="等线" w:hint="eastAsia"/>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v:textbox>
              </v:rect>
            </w:pict>
          </mc:Fallback>
        </mc:AlternateContent>
      </w:r>
      <w:r w:rsidR="00CE3F6C">
        <w:rPr>
          <w:rFonts w:eastAsia="等线" w:hint="eastAsia"/>
          <w:noProof/>
          <w:lang w:eastAsia="zh-CN"/>
        </w:rPr>
        <mc:AlternateContent>
          <mc:Choice Requires="wps">
            <w:drawing>
              <wp:anchor distT="0" distB="0" distL="114300" distR="114300" simplePos="0" relativeHeight="251709440" behindDoc="0" locked="0" layoutInCell="1" allowOverlap="1" wp14:anchorId="2314979B" wp14:editId="3E72B83D">
                <wp:simplePos x="0" y="0"/>
                <wp:positionH relativeFrom="column">
                  <wp:posOffset>1711512</wp:posOffset>
                </wp:positionH>
                <wp:positionV relativeFrom="paragraph">
                  <wp:posOffset>9562</wp:posOffset>
                </wp:positionV>
                <wp:extent cx="0" cy="211422"/>
                <wp:effectExtent l="76200" t="38100" r="57150" b="17780"/>
                <wp:wrapNone/>
                <wp:docPr id="47" name="直接箭头连接符 47"/>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820DF0" id="直接箭头连接符 47" o:spid="_x0000_s1026" type="#_x0000_t32" style="position:absolute;left:0;text-align:left;margin-left:134.75pt;margin-top:.75pt;width:0;height:16.65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" strokecolor="#4472c4 [3204]" strokeweight=".5pt">
                <v:stroke endarrow="block" joinstyle="miter"/>
              </v:shape>
            </w:pict>
          </mc:Fallback>
        </mc:AlternateContent>
      </w:r>
    </w:p>
    <w:p w14:paraId="3B582010" w14:textId="3C45FD46" w:rsidR="00CE3F6C" w:rsidRPr="00CE3F6C" w:rsidRDefault="00CE3F6C" w:rsidP="00CE3F6C">
      <w:pPr>
        <w:pStyle w:val="afa"/>
        <w:ind w:left="420" w:firstLineChars="0" w:firstLine="0"/>
        <w:rPr>
          <w:rFonts w:eastAsiaTheme="minorEastAsia"/>
        </w:rPr>
      </w:pPr>
    </w:p>
    <w:p w14:paraId="7FF712BE" w14:textId="326EE071" w:rsidR="00FD79A6" w:rsidRPr="00BF471A" w:rsidRDefault="00FD79A6" w:rsidP="00714B64">
      <w:pPr>
        <w:pStyle w:val="afa"/>
        <w:numPr>
          <w:ilvl w:val="0"/>
          <w:numId w:val="35"/>
        </w:numPr>
        <w:ind w:firstLineChars="0"/>
        <w:rPr>
          <w:rFonts w:eastAsiaTheme="minorEastAsia"/>
        </w:rPr>
      </w:pPr>
      <w:r>
        <w:rPr>
          <w:rFonts w:eastAsia="等线" w:hint="eastAsia"/>
          <w:lang w:eastAsia="zh-CN"/>
        </w:rPr>
        <w:t>O</w:t>
      </w:r>
      <w:r>
        <w:rPr>
          <w:rFonts w:eastAsia="等线"/>
          <w:lang w:eastAsia="zh-CN"/>
        </w:rPr>
        <w:t xml:space="preserve">ption-2: If the </w:t>
      </w:r>
      <w:r w:rsidR="007B4B76">
        <w:rPr>
          <w:rFonts w:eastAsia="等线"/>
          <w:bCs/>
          <w:lang w:eastAsia="zh-CN"/>
        </w:rPr>
        <w:t xml:space="preserve">beam (any beam) used for LTM event evaluation </w:t>
      </w:r>
      <w:r w:rsidR="007B4B76">
        <w:rPr>
          <w:rFonts w:eastAsia="等线" w:hint="eastAsia"/>
          <w:bCs/>
          <w:lang w:eastAsia="zh-CN"/>
        </w:rPr>
        <w:t>changes</w:t>
      </w:r>
      <w:r>
        <w:rPr>
          <w:rFonts w:eastAsia="等线"/>
          <w:lang w:eastAsia="zh-CN"/>
        </w:rPr>
        <w:t>, the TTT is restart</w:t>
      </w:r>
      <w:r w:rsidR="00E9669C">
        <w:rPr>
          <w:rFonts w:eastAsia="等线"/>
          <w:lang w:eastAsia="zh-CN"/>
        </w:rPr>
        <w:t>ed</w:t>
      </w:r>
      <w:r>
        <w:rPr>
          <w:rFonts w:eastAsia="等线"/>
          <w:lang w:eastAsia="zh-CN"/>
        </w:rPr>
        <w:t>.</w:t>
      </w:r>
    </w:p>
    <w:p w14:paraId="3737BBD3" w14:textId="6460B978" w:rsidR="00FD79A6" w:rsidRDefault="00D83899" w:rsidP="003F6F4E">
      <w:pPr>
        <w:rPr>
          <w:rFonts w:eastAsia="等线"/>
          <w:bCs/>
          <w:lang w:eastAsia="zh-CN"/>
        </w:rPr>
      </w:pPr>
      <w:r>
        <w:rPr>
          <w:rFonts w:eastAsia="等线"/>
          <w:bCs/>
          <w:lang w:eastAsia="zh-CN"/>
        </w:rPr>
        <w:t xml:space="preserve">Unlike the previous case, it is possible that the </w:t>
      </w:r>
      <w:r w:rsidR="003F6F4E">
        <w:rPr>
          <w:rFonts w:eastAsia="等线"/>
          <w:bCs/>
          <w:lang w:eastAsia="zh-CN"/>
        </w:rPr>
        <w:t>entering condition is not met anymore with the previous beam of the candidate cell.</w:t>
      </w:r>
      <w:r>
        <w:rPr>
          <w:rFonts w:eastAsia="等线"/>
          <w:bCs/>
          <w:lang w:eastAsia="zh-CN"/>
        </w:rPr>
        <w:t xml:space="preserve"> </w:t>
      </w:r>
      <w:r w:rsidR="003F6F4E">
        <w:rPr>
          <w:rFonts w:eastAsia="等线"/>
          <w:bCs/>
          <w:lang w:eastAsia="zh-CN"/>
        </w:rPr>
        <w:t>However, if the event would be triggered based on cell results and the number of beams used to derive the cell results would be 1, the TTT would continue running, so we think that it should be the same here i.e., Option-1.</w:t>
      </w:r>
    </w:p>
    <w:p w14:paraId="436DC7C2" w14:textId="17F7E509" w:rsidR="00E9669C" w:rsidRPr="00BF471A" w:rsidRDefault="00E9669C" w:rsidP="00BF471A">
      <w:pPr>
        <w:rPr>
          <w:rFonts w:eastAsia="等线"/>
          <w:b/>
          <w:bCs/>
          <w:lang w:eastAsia="zh-CN"/>
        </w:rPr>
      </w:pPr>
      <w:r>
        <w:rPr>
          <w:rFonts w:eastAsia="等线"/>
          <w:b/>
          <w:bCs/>
          <w:lang w:eastAsia="zh-CN"/>
        </w:rPr>
        <w:t>Proposal</w:t>
      </w:r>
      <w:r w:rsidRPr="00323E6F">
        <w:rPr>
          <w:rFonts w:eastAsia="等线"/>
          <w:b/>
          <w:bCs/>
          <w:lang w:eastAsia="zh-CN"/>
        </w:rPr>
        <w:t xml:space="preserve"> </w:t>
      </w:r>
      <w:r>
        <w:rPr>
          <w:rFonts w:eastAsia="等线"/>
          <w:b/>
          <w:bCs/>
          <w:lang w:eastAsia="zh-CN"/>
        </w:rPr>
        <w:t>2</w:t>
      </w:r>
      <w:r w:rsidRPr="00323E6F">
        <w:rPr>
          <w:rFonts w:eastAsia="等线"/>
          <w:b/>
          <w:bCs/>
          <w:lang w:eastAsia="zh-CN"/>
        </w:rPr>
        <w:t xml:space="preserve">: TTT </w:t>
      </w:r>
      <w:r w:rsidR="0041165D">
        <w:rPr>
          <w:rFonts w:eastAsia="等线"/>
          <w:b/>
          <w:bCs/>
          <w:lang w:eastAsia="zh-CN"/>
        </w:rPr>
        <w:t xml:space="preserve">timer </w:t>
      </w:r>
      <w:r>
        <w:rPr>
          <w:rFonts w:eastAsia="等线"/>
          <w:b/>
          <w:bCs/>
          <w:lang w:eastAsia="zh-CN"/>
        </w:rPr>
        <w:t>should not be</w:t>
      </w:r>
      <w:r w:rsidRPr="00323E6F">
        <w:rPr>
          <w:rFonts w:eastAsia="等线"/>
          <w:b/>
          <w:bCs/>
          <w:lang w:eastAsia="zh-CN"/>
        </w:rPr>
        <w:t xml:space="preserve"> restart</w:t>
      </w:r>
      <w:r>
        <w:rPr>
          <w:rFonts w:eastAsia="等线"/>
          <w:b/>
          <w:bCs/>
          <w:lang w:eastAsia="zh-CN"/>
        </w:rPr>
        <w:t>ed</w:t>
      </w:r>
      <w:r w:rsidRPr="00323E6F">
        <w:rPr>
          <w:rFonts w:eastAsia="等线"/>
          <w:b/>
          <w:bCs/>
          <w:lang w:eastAsia="zh-CN"/>
        </w:rPr>
        <w:t xml:space="preserve"> if the beam</w:t>
      </w:r>
      <w:r w:rsidR="00921D3F">
        <w:rPr>
          <w:rFonts w:eastAsia="等线"/>
          <w:b/>
          <w:bCs/>
          <w:lang w:eastAsia="zh-CN"/>
        </w:rPr>
        <w:t xml:space="preserve"> in the candidate cell</w:t>
      </w:r>
      <w:r w:rsidRPr="00323E6F">
        <w:rPr>
          <w:rFonts w:eastAsia="等线"/>
          <w:b/>
          <w:bCs/>
          <w:lang w:eastAsia="zh-CN"/>
        </w:rPr>
        <w:t xml:space="preserve"> </w:t>
      </w:r>
      <w:r w:rsidR="004740FF">
        <w:rPr>
          <w:rFonts w:eastAsia="等线"/>
          <w:b/>
          <w:bCs/>
          <w:lang w:eastAsia="zh-CN"/>
        </w:rPr>
        <w:t xml:space="preserve">used for event evaluation </w:t>
      </w:r>
      <w:r w:rsidRPr="00323E6F">
        <w:rPr>
          <w:rFonts w:eastAsia="等线"/>
          <w:b/>
          <w:bCs/>
          <w:lang w:eastAsia="zh-CN"/>
        </w:rPr>
        <w:t>changes</w:t>
      </w:r>
      <w:r w:rsidR="00F61849" w:rsidRPr="00C34CBD">
        <w:rPr>
          <w:b/>
        </w:rPr>
        <w:t xml:space="preserve"> a</w:t>
      </w:r>
      <w:r w:rsidR="00F61849" w:rsidRPr="00F61849">
        <w:rPr>
          <w:rFonts w:eastAsia="等线"/>
          <w:b/>
          <w:bCs/>
          <w:lang w:eastAsia="zh-CN"/>
        </w:rPr>
        <w:t>nd the new beam still meets the entering condition</w:t>
      </w:r>
      <w:r w:rsidRPr="00323E6F">
        <w:rPr>
          <w:rFonts w:eastAsia="等线"/>
          <w:b/>
          <w:bCs/>
          <w:lang w:eastAsia="zh-CN"/>
        </w:rPr>
        <w:t>.</w:t>
      </w:r>
    </w:p>
    <w:p w14:paraId="1654C6AF" w14:textId="3EB58C1D" w:rsidR="00F61849" w:rsidRDefault="00BF471A" w:rsidP="00714B64">
      <w:pPr>
        <w:rPr>
          <w:rFonts w:eastAsia="等线"/>
          <w:lang w:eastAsia="zh-CN"/>
        </w:rPr>
      </w:pPr>
      <w:r>
        <w:t>In the R18 LTM framework, an LTM resource set is associated with an LTM report Config</w:t>
      </w:r>
      <w:r w:rsidR="00C359FE">
        <w:t xml:space="preserve"> and an event is often associated with an LTM report Config as well</w:t>
      </w:r>
      <w:r>
        <w:rPr>
          <w:rFonts w:eastAsia="等线"/>
          <w:lang w:eastAsia="zh-CN"/>
        </w:rPr>
        <w:t>.</w:t>
      </w:r>
      <w:r w:rsidRPr="00BF471A">
        <w:t xml:space="preserve"> </w:t>
      </w:r>
      <w:r w:rsidR="00F61849">
        <w:t>There are also two options for th</w:t>
      </w:r>
      <w:r w:rsidR="00F61849" w:rsidRPr="00C2130E">
        <w:t>e</w:t>
      </w:r>
      <w:r w:rsidR="00F61849" w:rsidRPr="00C34CBD">
        <w:rPr>
          <w:rFonts w:eastAsia="宋体"/>
          <w:lang w:eastAsia="zh-CN"/>
        </w:rPr>
        <w:t xml:space="preserve"> application of the TTT.</w:t>
      </w:r>
    </w:p>
    <w:p w14:paraId="1AB095C8" w14:textId="54257244" w:rsidR="00F61849" w:rsidRPr="00C34CBD" w:rsidRDefault="00F61849" w:rsidP="00C34CBD">
      <w:pPr>
        <w:pStyle w:val="afa"/>
        <w:numPr>
          <w:ilvl w:val="0"/>
          <w:numId w:val="36"/>
        </w:numPr>
        <w:ind w:firstLineChars="0"/>
        <w:rPr>
          <w:rFonts w:eastAsia="等线"/>
          <w:lang w:eastAsia="zh-CN"/>
        </w:rPr>
      </w:pPr>
      <w:r w:rsidRPr="00C2130E">
        <w:rPr>
          <w:rFonts w:eastAsia="等线" w:hint="eastAsia"/>
          <w:lang w:eastAsia="zh-CN"/>
        </w:rPr>
        <w:t>O</w:t>
      </w:r>
      <w:r w:rsidRPr="00C2130E">
        <w:rPr>
          <w:rFonts w:eastAsia="等线"/>
          <w:lang w:eastAsia="zh-CN"/>
        </w:rPr>
        <w:t>p</w:t>
      </w:r>
      <w:r w:rsidRPr="00334B63">
        <w:rPr>
          <w:rFonts w:eastAsia="等线"/>
          <w:lang w:eastAsia="zh-CN"/>
        </w:rPr>
        <w:t xml:space="preserve">tion-1: </w:t>
      </w:r>
      <w:r w:rsidRPr="00C34CBD">
        <w:rPr>
          <w:rFonts w:eastAsia="等线"/>
          <w:lang w:eastAsia="zh-CN"/>
        </w:rPr>
        <w:t xml:space="preserve">TTT can be per cell: TTT continues to run if any RS/beam in one candidate cell meets the </w:t>
      </w:r>
      <w:r w:rsidR="00C2130E" w:rsidRPr="00C34CBD">
        <w:rPr>
          <w:rFonts w:eastAsia="等线"/>
          <w:lang w:eastAsia="zh-CN"/>
        </w:rPr>
        <w:t xml:space="preserve">event </w:t>
      </w:r>
      <w:r w:rsidRPr="00C34CBD">
        <w:rPr>
          <w:rFonts w:eastAsia="等线"/>
          <w:lang w:eastAsia="zh-CN"/>
        </w:rPr>
        <w:t>condition.</w:t>
      </w:r>
    </w:p>
    <w:p w14:paraId="2E1B92B0" w14:textId="6EE41D00" w:rsidR="00C2130E" w:rsidRPr="00C34CBD" w:rsidRDefault="00C2130E" w:rsidP="00C34CBD">
      <w:pPr>
        <w:pStyle w:val="afa"/>
        <w:numPr>
          <w:ilvl w:val="0"/>
          <w:numId w:val="36"/>
        </w:numPr>
        <w:ind w:firstLineChars="0"/>
        <w:rPr>
          <w:rFonts w:eastAsia="等线"/>
          <w:lang w:eastAsia="zh-CN"/>
        </w:rPr>
      </w:pPr>
      <w:r w:rsidRPr="00C34CBD">
        <w:rPr>
          <w:rFonts w:eastAsia="等线" w:hint="eastAsia"/>
          <w:lang w:eastAsia="zh-CN"/>
        </w:rPr>
        <w:t>O</w:t>
      </w:r>
      <w:r w:rsidRPr="00C34CBD">
        <w:rPr>
          <w:rFonts w:eastAsia="等线"/>
          <w:lang w:eastAsia="zh-CN"/>
        </w:rPr>
        <w:t>ption-2: TTT can be per LTM resource set</w:t>
      </w:r>
      <w:r w:rsidR="00C359FE">
        <w:rPr>
          <w:rFonts w:eastAsia="等线"/>
          <w:lang w:eastAsia="zh-CN"/>
        </w:rPr>
        <w:t xml:space="preserve"> (event/report Config)</w:t>
      </w:r>
      <w:r w:rsidRPr="00C34CBD">
        <w:rPr>
          <w:rFonts w:eastAsia="等线"/>
          <w:lang w:eastAsia="zh-CN"/>
        </w:rPr>
        <w:t>: TTT continues to run if any RS/beam in one LTM resource set meets the event condition.</w:t>
      </w:r>
    </w:p>
    <w:p w14:paraId="13647557" w14:textId="7D040955" w:rsidR="00C32507" w:rsidRPr="00C32507" w:rsidRDefault="00C2130E" w:rsidP="00C2130E">
      <w:pPr>
        <w:rPr>
          <w:rFonts w:eastAsia="等线"/>
          <w:bCs/>
          <w:lang w:eastAsia="zh-CN"/>
        </w:rPr>
      </w:pPr>
      <w:r w:rsidRPr="00C2130E">
        <w:rPr>
          <w:rFonts w:eastAsia="等线"/>
          <w:lang w:eastAsia="zh-CN"/>
        </w:rPr>
        <w:t>One advantage of option</w:t>
      </w:r>
      <w:r>
        <w:rPr>
          <w:rFonts w:eastAsia="等线"/>
          <w:lang w:eastAsia="zh-CN"/>
        </w:rPr>
        <w:t>-</w:t>
      </w:r>
      <w:r w:rsidRPr="00C2130E">
        <w:rPr>
          <w:rFonts w:eastAsia="等线"/>
          <w:lang w:eastAsia="zh-CN"/>
        </w:rPr>
        <w:t>2 is that</w:t>
      </w:r>
      <w:r>
        <w:rPr>
          <w:rFonts w:eastAsia="等线"/>
          <w:lang w:eastAsia="zh-CN"/>
        </w:rPr>
        <w:t xml:space="preserve"> for TTT per</w:t>
      </w:r>
      <w:r w:rsidRPr="00C2130E">
        <w:rPr>
          <w:rFonts w:eastAsia="等线"/>
          <w:lang w:eastAsia="zh-CN"/>
        </w:rPr>
        <w:t xml:space="preserve"> LTM resource set</w:t>
      </w:r>
      <w:r w:rsidR="00C359FE">
        <w:rPr>
          <w:rFonts w:eastAsia="等线"/>
          <w:lang w:eastAsia="zh-CN"/>
        </w:rPr>
        <w:t xml:space="preserve"> (event/report Config)</w:t>
      </w:r>
      <w:r w:rsidRPr="00C2130E">
        <w:rPr>
          <w:rFonts w:eastAsia="等线"/>
          <w:lang w:eastAsia="zh-CN"/>
        </w:rPr>
        <w:t xml:space="preserve">, the RS/beam can belong to either a single cell or multiple cells. </w:t>
      </w:r>
      <w:r>
        <w:rPr>
          <w:rFonts w:eastAsia="等线"/>
          <w:lang w:eastAsia="zh-CN"/>
        </w:rPr>
        <w:t>This allowed for greater flexibility</w:t>
      </w:r>
      <w:r>
        <w:t xml:space="preserve">, as compared to applying TTT per cell. </w:t>
      </w:r>
      <w:r w:rsidR="00C359FE">
        <w:t>Additionally, in the legacy RRC event evaluation procedure, the TTT is configured per event/report Config. T</w:t>
      </w:r>
      <w:r>
        <w:t xml:space="preserve">he TTT per LTM resource set </w:t>
      </w:r>
      <w:r w:rsidR="00C359FE">
        <w:rPr>
          <w:rFonts w:eastAsia="等线"/>
          <w:lang w:eastAsia="zh-CN"/>
        </w:rPr>
        <w:t xml:space="preserve">(event/report Config) </w:t>
      </w:r>
      <w:r>
        <w:t xml:space="preserve">offers a more </w:t>
      </w:r>
      <w:r>
        <w:rPr>
          <w:rFonts w:eastAsia="等线"/>
          <w:lang w:eastAsia="zh-CN"/>
        </w:rPr>
        <w:t>simplified</w:t>
      </w:r>
      <w:r>
        <w:t xml:space="preserve"> design for specification.</w:t>
      </w:r>
    </w:p>
    <w:p w14:paraId="43C35ACB" w14:textId="744504DB" w:rsidR="005242B7" w:rsidRDefault="005030DB" w:rsidP="00714B64">
      <w:pPr>
        <w:rPr>
          <w:rFonts w:eastAsia="等线"/>
          <w:b/>
          <w:bCs/>
          <w:lang w:eastAsia="zh-CN"/>
        </w:rPr>
      </w:pPr>
      <w:r w:rsidRPr="00CF4A34">
        <w:rPr>
          <w:rFonts w:eastAsia="等线"/>
          <w:b/>
          <w:bCs/>
          <w:lang w:eastAsia="zh-CN"/>
        </w:rPr>
        <w:t>Proposal</w:t>
      </w:r>
      <w:r w:rsidR="00323E6F">
        <w:rPr>
          <w:rFonts w:eastAsia="等线"/>
          <w:b/>
          <w:bCs/>
          <w:lang w:eastAsia="zh-CN"/>
        </w:rPr>
        <w:t xml:space="preserve"> </w:t>
      </w:r>
      <w:r w:rsidR="00BF471A">
        <w:rPr>
          <w:rFonts w:eastAsia="等线"/>
          <w:b/>
          <w:bCs/>
          <w:lang w:eastAsia="zh-CN"/>
        </w:rPr>
        <w:t>3</w:t>
      </w:r>
      <w:r w:rsidRPr="00CF4A34">
        <w:rPr>
          <w:rFonts w:eastAsia="等线"/>
          <w:b/>
          <w:bCs/>
          <w:lang w:eastAsia="zh-CN"/>
        </w:rPr>
        <w:t xml:space="preserve">: </w:t>
      </w:r>
      <w:r w:rsidR="00FC73B8">
        <w:rPr>
          <w:rFonts w:eastAsia="等线"/>
          <w:b/>
          <w:bCs/>
          <w:lang w:eastAsia="zh-CN"/>
        </w:rPr>
        <w:t>TTT timer is maintained per event/report</w:t>
      </w:r>
      <w:r w:rsidR="00C359FE">
        <w:rPr>
          <w:rFonts w:eastAsia="等线"/>
          <w:b/>
          <w:bCs/>
          <w:lang w:eastAsia="zh-CN"/>
        </w:rPr>
        <w:t xml:space="preserve"> </w:t>
      </w:r>
      <w:r w:rsidR="00FC73B8">
        <w:rPr>
          <w:rFonts w:eastAsia="等线"/>
          <w:b/>
          <w:bCs/>
          <w:lang w:eastAsia="zh-CN"/>
        </w:rPr>
        <w:t>Config</w:t>
      </w:r>
      <w:r w:rsidR="003A3DAE">
        <w:rPr>
          <w:rFonts w:eastAsia="等线"/>
          <w:b/>
          <w:bCs/>
          <w:lang w:eastAsia="zh-CN"/>
        </w:rPr>
        <w:t>.</w:t>
      </w:r>
    </w:p>
    <w:p w14:paraId="73092C84" w14:textId="12B5860B" w:rsidR="00323E6F" w:rsidRDefault="00323E6F" w:rsidP="00323E6F">
      <w:pPr>
        <w:pStyle w:val="2"/>
        <w:rPr>
          <w:rFonts w:eastAsia="宋体"/>
          <w:lang w:eastAsia="zh-CN"/>
        </w:rPr>
      </w:pPr>
      <w:r>
        <w:rPr>
          <w:rFonts w:eastAsia="宋体"/>
          <w:lang w:eastAsia="zh-CN"/>
        </w:rPr>
        <w:lastRenderedPageBreak/>
        <w:t>2.2</w:t>
      </w:r>
      <w:r>
        <w:rPr>
          <w:rFonts w:eastAsia="宋体"/>
          <w:lang w:eastAsia="zh-CN"/>
        </w:rPr>
        <w:tab/>
        <w:t>Spec</w:t>
      </w:r>
      <w:r w:rsidR="00814CB3">
        <w:rPr>
          <w:rFonts w:eastAsia="宋体"/>
          <w:lang w:eastAsia="zh-CN"/>
        </w:rPr>
        <w:t>ification</w:t>
      </w:r>
      <w:r>
        <w:rPr>
          <w:rFonts w:eastAsia="宋体"/>
          <w:lang w:eastAsia="zh-CN"/>
        </w:rPr>
        <w:t xml:space="preserve"> modelling</w:t>
      </w:r>
      <w:r w:rsidR="008052DD">
        <w:rPr>
          <w:rFonts w:eastAsia="宋体"/>
          <w:lang w:eastAsia="zh-CN"/>
        </w:rPr>
        <w:t xml:space="preserve"> </w:t>
      </w:r>
      <w:r w:rsidR="00814CB3">
        <w:rPr>
          <w:rFonts w:eastAsia="宋体"/>
          <w:lang w:eastAsia="zh-CN"/>
        </w:rPr>
        <w:t>for</w:t>
      </w:r>
      <w:r w:rsidR="008052DD">
        <w:rPr>
          <w:rFonts w:eastAsia="宋体"/>
          <w:lang w:eastAsia="zh-CN"/>
        </w:rPr>
        <w:t xml:space="preserve"> event-triggered L1 reporting</w:t>
      </w:r>
    </w:p>
    <w:p w14:paraId="30D3523E" w14:textId="48FA69F0" w:rsidR="008052DD" w:rsidRPr="008052DD" w:rsidRDefault="008052DD" w:rsidP="008052DD">
      <w:pPr>
        <w:pStyle w:val="3"/>
        <w:rPr>
          <w:rFonts w:eastAsia="宋体"/>
          <w:lang w:eastAsia="zh-CN"/>
        </w:rPr>
      </w:pPr>
      <w:r>
        <w:rPr>
          <w:rFonts w:eastAsia="宋体" w:hint="eastAsia"/>
          <w:lang w:eastAsia="zh-CN"/>
        </w:rPr>
        <w:t>2</w:t>
      </w:r>
      <w:r>
        <w:rPr>
          <w:rFonts w:eastAsia="宋体"/>
          <w:lang w:eastAsia="zh-CN"/>
        </w:rPr>
        <w:t>.2.1</w:t>
      </w:r>
      <w:r>
        <w:rPr>
          <w:rFonts w:eastAsia="宋体"/>
          <w:lang w:eastAsia="zh-CN"/>
        </w:rPr>
        <w:tab/>
        <w:t>U</w:t>
      </w:r>
      <w:r w:rsidRPr="008052DD">
        <w:rPr>
          <w:rFonts w:eastAsia="宋体"/>
          <w:lang w:eastAsia="zh-CN"/>
        </w:rPr>
        <w:t xml:space="preserve">nified event for evaluation </w:t>
      </w:r>
      <w:r w:rsidR="00030D9E">
        <w:rPr>
          <w:rFonts w:eastAsia="宋体" w:hint="eastAsia"/>
          <w:lang w:eastAsia="zh-CN"/>
        </w:rPr>
        <w:t>procedure</w:t>
      </w:r>
    </w:p>
    <w:p w14:paraId="14A3BF21" w14:textId="3CFB7094" w:rsidR="00953B53" w:rsidRPr="00953B53" w:rsidRDefault="00953B53" w:rsidP="00714B64">
      <w:pPr>
        <w:rPr>
          <w:rFonts w:eastAsia="等线"/>
          <w:lang w:eastAsia="zh-CN"/>
        </w:rPr>
      </w:pPr>
      <w:r>
        <w:rPr>
          <w:rFonts w:eastAsia="等线"/>
          <w:lang w:val="en-US" w:eastAsia="zh-CN"/>
        </w:rPr>
        <w:t xml:space="preserve">In </w:t>
      </w:r>
      <w:r w:rsidRPr="00312102">
        <w:rPr>
          <w:rFonts w:eastAsia="等线"/>
          <w:lang w:val="en-US" w:eastAsia="zh-CN"/>
        </w:rPr>
        <w:t xml:space="preserve">RAN1#117 </w:t>
      </w:r>
      <w:r>
        <w:rPr>
          <w:rFonts w:eastAsia="等线"/>
          <w:lang w:val="en-US" w:eastAsia="zh-CN"/>
        </w:rPr>
        <w:t>Rel-19 MIMO discussions, the following has been agreed for the event evaluation: MIMO measurement report is triggered when the condition is satisfied more than M times during a time window</w:t>
      </w:r>
      <w:r w:rsidRPr="00312102">
        <w:rPr>
          <w:rFonts w:eastAsia="等线"/>
          <w:lang w:val="en-US" w:eastAsia="zh-CN"/>
        </w:rPr>
        <w:t>.</w:t>
      </w:r>
    </w:p>
    <w:tbl>
      <w:tblPr>
        <w:tblStyle w:val="af5"/>
        <w:tblW w:w="0" w:type="auto"/>
        <w:tblLook w:val="04A0" w:firstRow="1" w:lastRow="0" w:firstColumn="1" w:lastColumn="0" w:noHBand="0" w:noVBand="1"/>
      </w:tblPr>
      <w:tblGrid>
        <w:gridCol w:w="9631"/>
      </w:tblGrid>
      <w:tr w:rsidR="00B9356A" w14:paraId="1657D7AD" w14:textId="77777777" w:rsidTr="00B9356A">
        <w:tc>
          <w:tcPr>
            <w:tcW w:w="9631" w:type="dxa"/>
          </w:tcPr>
          <w:p w14:paraId="1B77082A" w14:textId="77777777" w:rsidR="00B9356A" w:rsidRPr="00B9356A" w:rsidRDefault="00B9356A" w:rsidP="00B9356A">
            <w:pPr>
              <w:shd w:val="clear" w:color="auto" w:fill="FFFFFF"/>
              <w:overflowPunct/>
              <w:autoSpaceDE/>
              <w:autoSpaceDN/>
              <w:adjustRightInd/>
              <w:snapToGrid w:val="0"/>
              <w:spacing w:after="0"/>
              <w:textAlignment w:val="auto"/>
              <w:rPr>
                <w:rFonts w:ascii="Times" w:eastAsia="宋体" w:hAnsi="Times"/>
                <w:b/>
                <w:bCs/>
                <w:shd w:val="clear" w:color="auto" w:fill="FFFFFF"/>
                <w:lang w:val="en-US" w:eastAsia="zh-CN"/>
              </w:rPr>
            </w:pPr>
            <w:r w:rsidRPr="00B9356A">
              <w:rPr>
                <w:rFonts w:ascii="Times" w:eastAsia="宋体" w:hAnsi="Times"/>
                <w:b/>
                <w:bCs/>
                <w:highlight w:val="green"/>
                <w:lang w:val="en-US" w:eastAsia="zh-CN"/>
              </w:rPr>
              <w:t>Agreement</w:t>
            </w:r>
          </w:p>
          <w:p w14:paraId="4080F6D8" w14:textId="77777777" w:rsidR="00B9356A" w:rsidRPr="00B9356A" w:rsidRDefault="00B9356A" w:rsidP="00B9356A">
            <w:pPr>
              <w:shd w:val="clear" w:color="auto" w:fill="FFFFFF"/>
              <w:overflowPunct/>
              <w:autoSpaceDE/>
              <w:autoSpaceDN/>
              <w:adjustRightInd/>
              <w:snapToGrid w:val="0"/>
              <w:spacing w:after="0"/>
              <w:textAlignment w:val="auto"/>
              <w:rPr>
                <w:rFonts w:ascii="Times" w:eastAsia="宋体" w:hAnsi="Times"/>
                <w:shd w:val="clear" w:color="auto" w:fill="FFFFFF"/>
                <w:lang w:val="en-US" w:eastAsia="zh-CN"/>
              </w:rPr>
            </w:pPr>
            <w:r w:rsidRPr="00B9356A">
              <w:rPr>
                <w:rFonts w:ascii="Times" w:eastAsia="宋体" w:hAnsi="Times"/>
                <w:shd w:val="clear" w:color="auto" w:fill="FFFFFF"/>
                <w:lang w:val="en-US" w:eastAsia="zh-CN"/>
              </w:rPr>
              <w:t>Regarding the triggering event determination for Event 2:</w:t>
            </w:r>
          </w:p>
          <w:p w14:paraId="2E8A902A" w14:textId="77777777" w:rsidR="00B9356A" w:rsidRPr="00B9356A" w:rsidRDefault="00B9356A" w:rsidP="00B9356A">
            <w:pPr>
              <w:widowControl w:val="0"/>
              <w:numPr>
                <w:ilvl w:val="0"/>
                <w:numId w:val="34"/>
              </w:numPr>
              <w:shd w:val="clear" w:color="auto" w:fill="FFFFFF"/>
              <w:overflowPunct/>
              <w:autoSpaceDE/>
              <w:autoSpaceDN/>
              <w:adjustRightInd/>
              <w:snapToGrid w:val="0"/>
              <w:spacing w:after="0"/>
              <w:jc w:val="both"/>
              <w:textAlignment w:val="auto"/>
              <w:rPr>
                <w:rFonts w:ascii="Times" w:eastAsia="Batang" w:hAnsi="Times"/>
                <w:shd w:val="clear" w:color="auto" w:fill="FFFFFF"/>
                <w:lang w:val="en-US" w:eastAsia="zh-CN"/>
              </w:rPr>
            </w:pPr>
            <w:r w:rsidRPr="00B9356A">
              <w:rPr>
                <w:rFonts w:ascii="Times" w:eastAsia="Batang" w:hAnsi="Times"/>
                <w:shd w:val="clear" w:color="auto" w:fill="FFFFFF"/>
                <w:lang w:val="en-US" w:eastAsia="zh-CN"/>
              </w:rPr>
              <w:t>If within a time window (which is configurable), the number of Event-2 instance(s) for at least one same new beam is greater than or equal to a configurable number M, UE initiated beam report occurs.</w:t>
            </w:r>
          </w:p>
          <w:p w14:paraId="14C970FB" w14:textId="77777777" w:rsidR="00B9356A" w:rsidRPr="00B9356A" w:rsidRDefault="00B9356A" w:rsidP="00B9356A">
            <w:pPr>
              <w:widowControl w:val="0"/>
              <w:numPr>
                <w:ilvl w:val="1"/>
                <w:numId w:val="34"/>
              </w:numPr>
              <w:shd w:val="clear" w:color="auto" w:fill="FFFFFF"/>
              <w:overflowPunct/>
              <w:autoSpaceDE/>
              <w:autoSpaceDN/>
              <w:adjustRightInd/>
              <w:snapToGrid w:val="0"/>
              <w:spacing w:after="0"/>
              <w:jc w:val="both"/>
              <w:textAlignment w:val="auto"/>
              <w:rPr>
                <w:rFonts w:ascii="Times" w:eastAsia="Batang" w:hAnsi="Times"/>
                <w:shd w:val="clear" w:color="auto" w:fill="FFFFFF"/>
                <w:lang w:val="en-US" w:eastAsia="zh-CN"/>
              </w:rPr>
            </w:pPr>
            <w:r w:rsidRPr="00B9356A">
              <w:rPr>
                <w:rFonts w:ascii="Times" w:eastAsia="Batang" w:hAnsi="Times"/>
                <w:shd w:val="clear" w:color="auto" w:fill="FFFFFF"/>
                <w:lang w:val="en-US" w:eastAsia="zh-CN"/>
              </w:rPr>
              <w:t>Note: Event-2 instance for a new beam is determined if the L1-RSRP of the new beam becomes a threshold value better than the current beam</w:t>
            </w:r>
          </w:p>
          <w:p w14:paraId="0EFFF8DF" w14:textId="77777777" w:rsidR="00B9356A" w:rsidRPr="00B9356A" w:rsidRDefault="00B9356A" w:rsidP="00B9356A">
            <w:pPr>
              <w:overflowPunct/>
              <w:autoSpaceDE/>
              <w:autoSpaceDN/>
              <w:adjustRightInd/>
              <w:snapToGrid w:val="0"/>
              <w:spacing w:after="0"/>
              <w:textAlignment w:val="auto"/>
              <w:rPr>
                <w:rFonts w:ascii="Times" w:eastAsia="Batang" w:hAnsi="Times"/>
                <w:lang w:val="en-US" w:eastAsia="zh-CN"/>
              </w:rPr>
            </w:pPr>
            <w:r w:rsidRPr="00B9356A">
              <w:rPr>
                <w:rFonts w:ascii="Times" w:eastAsia="Batang" w:hAnsi="Times"/>
                <w:lang w:val="en-US" w:eastAsia="zh-CN"/>
              </w:rPr>
              <w:t>Above feature is subject to UE capability.</w:t>
            </w:r>
          </w:p>
          <w:p w14:paraId="0CFB3285" w14:textId="77777777" w:rsidR="00B9356A" w:rsidRPr="00B9356A" w:rsidRDefault="00B9356A" w:rsidP="00B9356A">
            <w:pPr>
              <w:widowControl w:val="0"/>
              <w:numPr>
                <w:ilvl w:val="0"/>
                <w:numId w:val="34"/>
              </w:numPr>
              <w:shd w:val="clear" w:color="auto" w:fill="FFFFFF"/>
              <w:overflowPunct/>
              <w:autoSpaceDE/>
              <w:autoSpaceDN/>
              <w:adjustRightInd/>
              <w:snapToGrid w:val="0"/>
              <w:spacing w:after="0"/>
              <w:jc w:val="both"/>
              <w:textAlignment w:val="auto"/>
              <w:rPr>
                <w:rFonts w:ascii="Times" w:eastAsia="Batang" w:hAnsi="Times"/>
                <w:bCs/>
                <w:iCs/>
                <w:shd w:val="clear" w:color="auto" w:fill="FFFFFF"/>
                <w:lang w:val="en-US" w:eastAsia="zh-CN"/>
              </w:rPr>
            </w:pPr>
            <w:r w:rsidRPr="00B9356A">
              <w:rPr>
                <w:rFonts w:ascii="Times" w:eastAsia="Batang" w:hAnsi="Times"/>
                <w:bCs/>
                <w:iCs/>
                <w:shd w:val="clear" w:color="auto" w:fill="FFFFFF"/>
                <w:lang w:val="en-US" w:eastAsia="zh-CN"/>
              </w:rPr>
              <w:t xml:space="preserve">Basic feature: Once </w:t>
            </w:r>
            <w:r w:rsidRPr="00B9356A">
              <w:rPr>
                <w:rFonts w:ascii="Times" w:eastAsia="Batang" w:hAnsi="Times"/>
                <w:shd w:val="clear" w:color="auto" w:fill="FFFFFF"/>
                <w:lang w:val="en-US" w:eastAsia="zh-CN"/>
              </w:rPr>
              <w:t>the L1-RSRP of the new beam becomes a threshold value better than the current beam, UE initiated beam report occurs</w:t>
            </w:r>
          </w:p>
          <w:p w14:paraId="05FEADA2" w14:textId="41FBB1D0" w:rsidR="00B9356A" w:rsidRPr="00B9356A" w:rsidRDefault="00B9356A" w:rsidP="00B9356A">
            <w:pPr>
              <w:widowControl w:val="0"/>
              <w:overflowPunct/>
              <w:autoSpaceDE/>
              <w:autoSpaceDN/>
              <w:adjustRightInd/>
              <w:spacing w:after="0"/>
              <w:jc w:val="both"/>
              <w:textAlignment w:val="auto"/>
              <w:rPr>
                <w:rFonts w:ascii="Calibri" w:eastAsia="宋体" w:hAnsi="Calibri"/>
                <w:kern w:val="2"/>
                <w:sz w:val="21"/>
                <w:szCs w:val="21"/>
                <w:lang w:val="en-US" w:eastAsia="zh-CN"/>
              </w:rPr>
            </w:pPr>
            <w:r w:rsidRPr="00B9356A">
              <w:rPr>
                <w:rFonts w:ascii="Times" w:eastAsia="Batang" w:hAnsi="Times"/>
                <w:bCs/>
                <w:iCs/>
                <w:shd w:val="clear" w:color="auto" w:fill="FFFFFF"/>
                <w:lang w:val="en-US" w:eastAsia="zh-CN"/>
              </w:rPr>
              <w:t>FFS: Whether the above is captured in RAN1 or RAN2 specification.</w:t>
            </w:r>
          </w:p>
        </w:tc>
      </w:tr>
    </w:tbl>
    <w:p w14:paraId="670C552D" w14:textId="60EEFF45" w:rsidR="00953B53" w:rsidRDefault="00953B53" w:rsidP="00953B53">
      <w:r>
        <w:rPr>
          <w:rFonts w:eastAsia="等线"/>
          <w:lang w:val="en-US" w:eastAsia="zh-CN"/>
        </w:rPr>
        <w:t>T</w:t>
      </w:r>
      <w:r w:rsidRPr="00312102">
        <w:rPr>
          <w:rFonts w:eastAsia="等线"/>
          <w:lang w:val="en-US" w:eastAsia="zh-CN"/>
        </w:rPr>
        <w:t xml:space="preserve">he MIMO agreement </w:t>
      </w:r>
      <w:r w:rsidR="00B65E39">
        <w:rPr>
          <w:rFonts w:eastAsia="等线"/>
          <w:lang w:val="en-US" w:eastAsia="zh-CN"/>
        </w:rPr>
        <w:t>for</w:t>
      </w:r>
      <w:r>
        <w:rPr>
          <w:rFonts w:eastAsia="等线"/>
          <w:lang w:val="en-US" w:eastAsia="zh-CN"/>
        </w:rPr>
        <w:t xml:space="preserve"> trigger</w:t>
      </w:r>
      <w:r w:rsidR="00B65E39">
        <w:rPr>
          <w:rFonts w:eastAsia="等线"/>
          <w:lang w:val="en-US" w:eastAsia="zh-CN"/>
        </w:rPr>
        <w:t>ing</w:t>
      </w:r>
      <w:r>
        <w:rPr>
          <w:rFonts w:eastAsia="等线"/>
          <w:lang w:val="en-US" w:eastAsia="zh-CN"/>
        </w:rPr>
        <w:t xml:space="preserve"> a report </w:t>
      </w:r>
      <w:r w:rsidRPr="00312102">
        <w:rPr>
          <w:rFonts w:eastAsia="等线"/>
          <w:lang w:val="en-US" w:eastAsia="zh-CN"/>
        </w:rPr>
        <w:t>include</w:t>
      </w:r>
      <w:r w:rsidR="00B65E39">
        <w:rPr>
          <w:rFonts w:eastAsia="等线"/>
          <w:lang w:val="en-US" w:eastAsia="zh-CN"/>
        </w:rPr>
        <w:t>s</w:t>
      </w:r>
      <w:r w:rsidRPr="00312102">
        <w:rPr>
          <w:rFonts w:eastAsia="等线"/>
          <w:lang w:val="en-US" w:eastAsia="zh-CN"/>
        </w:rPr>
        <w:t xml:space="preserve"> considerations </w:t>
      </w:r>
      <w:r>
        <w:rPr>
          <w:rFonts w:eastAsia="等线"/>
          <w:lang w:val="en-US" w:eastAsia="zh-CN"/>
        </w:rPr>
        <w:t>of</w:t>
      </w:r>
      <w:r w:rsidRPr="00312102">
        <w:rPr>
          <w:rFonts w:eastAsia="等线"/>
          <w:lang w:val="en-US" w:eastAsia="zh-CN"/>
        </w:rPr>
        <w:t xml:space="preserve"> time window</w:t>
      </w:r>
      <w:r>
        <w:rPr>
          <w:rFonts w:eastAsia="等线"/>
          <w:lang w:val="en-US" w:eastAsia="zh-CN"/>
        </w:rPr>
        <w:t>s</w:t>
      </w:r>
      <w:r w:rsidRPr="00312102">
        <w:rPr>
          <w:rFonts w:eastAsia="等线"/>
          <w:lang w:val="en-US" w:eastAsia="zh-CN"/>
        </w:rPr>
        <w:t xml:space="preserve"> and </w:t>
      </w:r>
      <w:r>
        <w:rPr>
          <w:rFonts w:eastAsia="等线"/>
          <w:lang w:val="en-US" w:eastAsia="zh-CN"/>
        </w:rPr>
        <w:t xml:space="preserve">of a </w:t>
      </w:r>
      <w:r w:rsidRPr="00312102">
        <w:rPr>
          <w:rFonts w:eastAsia="等线"/>
          <w:lang w:val="en-US" w:eastAsia="zh-CN"/>
        </w:rPr>
        <w:t xml:space="preserve">number </w:t>
      </w:r>
      <w:r>
        <w:rPr>
          <w:rFonts w:eastAsia="等线"/>
          <w:lang w:val="en-US" w:eastAsia="zh-CN"/>
        </w:rPr>
        <w:t>of occurrences</w:t>
      </w:r>
      <w:r w:rsidRPr="00312102">
        <w:rPr>
          <w:rFonts w:eastAsia="等线"/>
          <w:lang w:val="en-US" w:eastAsia="zh-CN"/>
        </w:rPr>
        <w:t xml:space="preserve">. </w:t>
      </w:r>
      <w:r w:rsidR="00B65E39">
        <w:rPr>
          <w:rFonts w:eastAsia="等线"/>
          <w:lang w:val="en-US" w:eastAsia="zh-CN"/>
        </w:rPr>
        <w:t>This</w:t>
      </w:r>
      <w:r>
        <w:rPr>
          <w:rFonts w:eastAsia="等线"/>
          <w:lang w:val="en-US" w:eastAsia="zh-CN"/>
        </w:rPr>
        <w:t xml:space="preserve"> mechanism </w:t>
      </w:r>
      <w:r w:rsidR="00B65E39">
        <w:rPr>
          <w:rFonts w:eastAsia="等线"/>
          <w:lang w:val="en-US" w:eastAsia="zh-CN"/>
        </w:rPr>
        <w:t>is</w:t>
      </w:r>
      <w:r>
        <w:rPr>
          <w:rFonts w:eastAsia="等线"/>
          <w:lang w:val="en-US" w:eastAsia="zh-CN"/>
        </w:rPr>
        <w:t xml:space="preserve"> currently not specified in L1 specifications</w:t>
      </w:r>
      <w:r w:rsidR="00B65E39">
        <w:rPr>
          <w:rFonts w:eastAsia="等线"/>
          <w:lang w:val="en-US" w:eastAsia="zh-CN"/>
        </w:rPr>
        <w:t xml:space="preserve"> yet</w:t>
      </w:r>
      <w:r>
        <w:t>.</w:t>
      </w:r>
    </w:p>
    <w:p w14:paraId="5F2C99A1" w14:textId="069EE7D7" w:rsidR="00953B53" w:rsidRDefault="00953B53" w:rsidP="00953B53">
      <w:pPr>
        <w:rPr>
          <w:rFonts w:eastAsia="等线"/>
          <w:b/>
          <w:lang w:val="en-US" w:eastAsia="zh-CN"/>
        </w:rPr>
      </w:pPr>
      <w:r w:rsidRPr="0096363D">
        <w:rPr>
          <w:rFonts w:eastAsia="等线"/>
          <w:b/>
          <w:lang w:val="en-US" w:eastAsia="zh-CN"/>
        </w:rPr>
        <w:t xml:space="preserve">Observation </w:t>
      </w:r>
      <w:r>
        <w:rPr>
          <w:rFonts w:eastAsia="等线"/>
          <w:b/>
          <w:lang w:val="en-US" w:eastAsia="zh-CN"/>
        </w:rPr>
        <w:t>1</w:t>
      </w:r>
      <w:r w:rsidRPr="0096363D">
        <w:rPr>
          <w:rFonts w:eastAsia="等线"/>
          <w:b/>
          <w:lang w:val="en-US" w:eastAsia="zh-CN"/>
        </w:rPr>
        <w:t>: The event triggering</w:t>
      </w:r>
      <w:r>
        <w:rPr>
          <w:rFonts w:eastAsia="等线"/>
          <w:b/>
          <w:lang w:val="en-US" w:eastAsia="zh-CN"/>
        </w:rPr>
        <w:t xml:space="preserve"> evaluation</w:t>
      </w:r>
      <w:r w:rsidRPr="0096363D">
        <w:rPr>
          <w:rFonts w:eastAsia="等线"/>
          <w:b/>
          <w:lang w:val="en-US" w:eastAsia="zh-CN"/>
        </w:rPr>
        <w:t xml:space="preserve"> </w:t>
      </w:r>
      <w:r>
        <w:rPr>
          <w:rFonts w:eastAsia="等线"/>
          <w:b/>
          <w:lang w:val="en-US" w:eastAsia="zh-CN"/>
        </w:rPr>
        <w:t>agreed by RAN1 for</w:t>
      </w:r>
      <w:r w:rsidRPr="0096363D">
        <w:rPr>
          <w:rFonts w:eastAsia="等线"/>
          <w:b/>
          <w:lang w:val="en-US" w:eastAsia="zh-CN"/>
        </w:rPr>
        <w:t xml:space="preserve"> MIMO </w:t>
      </w:r>
      <w:r>
        <w:rPr>
          <w:rFonts w:eastAsia="等线"/>
          <w:b/>
          <w:lang w:val="en-US" w:eastAsia="zh-CN"/>
        </w:rPr>
        <w:t>involves time windows and counters</w:t>
      </w:r>
      <w:r w:rsidRPr="0096363D">
        <w:rPr>
          <w:rFonts w:eastAsia="等线"/>
          <w:b/>
          <w:lang w:val="en-US" w:eastAsia="zh-CN"/>
        </w:rPr>
        <w:t>.</w:t>
      </w:r>
    </w:p>
    <w:tbl>
      <w:tblPr>
        <w:tblStyle w:val="af5"/>
        <w:tblW w:w="0" w:type="auto"/>
        <w:tblLook w:val="04A0" w:firstRow="1" w:lastRow="0" w:firstColumn="1" w:lastColumn="0" w:noHBand="0" w:noVBand="1"/>
      </w:tblPr>
      <w:tblGrid>
        <w:gridCol w:w="9631"/>
      </w:tblGrid>
      <w:tr w:rsidR="00FA218D" w14:paraId="7ECDD935" w14:textId="77777777" w:rsidTr="00FA218D">
        <w:tc>
          <w:tcPr>
            <w:tcW w:w="9631" w:type="dxa"/>
          </w:tcPr>
          <w:p w14:paraId="2322B3AB" w14:textId="77777777" w:rsidR="00FA218D" w:rsidRPr="00C34CBD" w:rsidRDefault="00FA218D" w:rsidP="00FA218D">
            <w:pPr>
              <w:rPr>
                <w:rFonts w:ascii="Arial" w:hAnsi="Arial" w:cs="Arial"/>
                <w:b/>
              </w:rPr>
            </w:pPr>
            <w:r w:rsidRPr="00C34CBD">
              <w:rPr>
                <w:rFonts w:ascii="Arial" w:hAnsi="Arial" w:cs="Arial"/>
                <w:b/>
              </w:rPr>
              <w:t>Agreements on measurement enhancements for LTM:</w:t>
            </w:r>
          </w:p>
          <w:p w14:paraId="334BD241" w14:textId="118BCE76" w:rsidR="00FA218D" w:rsidRPr="00334B63" w:rsidRDefault="00FA218D" w:rsidP="00FA218D">
            <w:r w:rsidRPr="00C34CBD">
              <w:rPr>
                <w:rFonts w:ascii="Arial" w:hAnsi="Arial" w:cs="Arial"/>
              </w:rPr>
              <w:t>6.</w:t>
            </w:r>
            <w:r w:rsidRPr="00C34CBD">
              <w:rPr>
                <w:rFonts w:ascii="Arial" w:hAnsi="Arial" w:cs="Arial"/>
              </w:rPr>
              <w:tab/>
              <w:t>For LTM event evaluation, TTT, hysteresis for entering/leaving, and/or beam specific (FFS for cell specific) offset can be applied. FFS on the need of measurement reporting once leaving condition is met.</w:t>
            </w:r>
          </w:p>
        </w:tc>
      </w:tr>
    </w:tbl>
    <w:p w14:paraId="1B15953E" w14:textId="781F98AD" w:rsidR="00FA218D" w:rsidRPr="00C34CBD" w:rsidRDefault="00334B63" w:rsidP="00953B53">
      <w:pPr>
        <w:rPr>
          <w:rFonts w:eastAsia="等线"/>
          <w:lang w:eastAsia="zh-CN"/>
        </w:rPr>
      </w:pPr>
      <w:r>
        <w:rPr>
          <w:rFonts w:eastAsia="等线"/>
          <w:lang w:eastAsia="zh-CN"/>
        </w:rPr>
        <w:t>In RAN2#126 meeting, LTM agreed that the TTT mechanism is used for the event evaluation procedure.</w:t>
      </w:r>
    </w:p>
    <w:p w14:paraId="4098AF3F" w14:textId="6157A337" w:rsidR="00953B53" w:rsidRDefault="00334B63" w:rsidP="00953B53">
      <w:pPr>
        <w:rPr>
          <w:rFonts w:eastAsia="等线"/>
          <w:bCs/>
          <w:lang w:eastAsia="zh-CN"/>
        </w:rPr>
      </w:pPr>
      <w:r>
        <w:t xml:space="preserve">Technically, the TTT mechanism in LTM is similar to the mechanism of the time window and M times in MIMO. </w:t>
      </w:r>
      <w:r w:rsidR="00953B53">
        <w:t>Th</w:t>
      </w:r>
      <w:r>
        <w:t>us, the</w:t>
      </w:r>
      <w:r w:rsidR="00953B53">
        <w:t xml:space="preserve"> mechanism in</w:t>
      </w:r>
      <w:r w:rsidR="00953B53">
        <w:rPr>
          <w:rFonts w:eastAsia="等线"/>
          <w:bCs/>
          <w:lang w:eastAsia="zh-CN"/>
        </w:rPr>
        <w:t xml:space="preserve"> MIMO can be </w:t>
      </w:r>
      <w:r w:rsidR="00B65E39">
        <w:rPr>
          <w:rFonts w:eastAsia="等线"/>
          <w:bCs/>
          <w:lang w:eastAsia="zh-CN"/>
        </w:rPr>
        <w:t>applie</w:t>
      </w:r>
      <w:r w:rsidR="00953B53">
        <w:rPr>
          <w:rFonts w:eastAsia="等线"/>
          <w:bCs/>
          <w:lang w:eastAsia="zh-CN"/>
        </w:rPr>
        <w:t>d in LTM event evaluation procedure. I</w:t>
      </w:r>
      <w:r w:rsidR="00865252">
        <w:rPr>
          <w:rFonts w:eastAsia="等线"/>
          <w:bCs/>
          <w:lang w:eastAsia="zh-CN"/>
        </w:rPr>
        <w:t>n</w:t>
      </w:r>
      <w:r w:rsidR="00953B53">
        <w:rPr>
          <w:rFonts w:eastAsia="等线"/>
          <w:bCs/>
          <w:lang w:eastAsia="zh-CN"/>
        </w:rPr>
        <w:t xml:space="preserve"> order to simplify the specification, it </w:t>
      </w:r>
      <w:r w:rsidR="00B65E39">
        <w:t>would be advantageous</w:t>
      </w:r>
      <w:r w:rsidR="00953B53">
        <w:rPr>
          <w:rFonts w:eastAsia="等线"/>
          <w:bCs/>
          <w:lang w:eastAsia="zh-CN"/>
        </w:rPr>
        <w:t xml:space="preserve"> to unify the LTM </w:t>
      </w:r>
      <w:r w:rsidR="00B65E39">
        <w:rPr>
          <w:rFonts w:eastAsia="等线"/>
          <w:bCs/>
          <w:lang w:eastAsia="zh-CN"/>
        </w:rPr>
        <w:t>and MIMO evaluation procedures.</w:t>
      </w:r>
    </w:p>
    <w:p w14:paraId="34B8114E" w14:textId="18466D2F" w:rsidR="00A009E9" w:rsidRDefault="00A009E9" w:rsidP="004D0024">
      <w:pPr>
        <w:overflowPunct/>
        <w:autoSpaceDE/>
        <w:autoSpaceDN/>
        <w:adjustRightInd/>
        <w:textAlignment w:val="auto"/>
        <w:rPr>
          <w:b/>
        </w:rPr>
      </w:pPr>
      <w:r w:rsidRPr="00F06A0F">
        <w:rPr>
          <w:rFonts w:eastAsia="等线"/>
          <w:b/>
          <w:lang w:val="en-US" w:eastAsia="zh-CN"/>
        </w:rPr>
        <w:t xml:space="preserve">Proposal </w:t>
      </w:r>
      <w:r w:rsidR="002D2A82">
        <w:rPr>
          <w:rFonts w:eastAsia="等线"/>
          <w:b/>
          <w:lang w:val="en-US" w:eastAsia="zh-CN"/>
        </w:rPr>
        <w:t>4</w:t>
      </w:r>
      <w:r w:rsidRPr="00F06A0F">
        <w:rPr>
          <w:rFonts w:eastAsia="等线"/>
          <w:b/>
          <w:lang w:val="en-US" w:eastAsia="zh-CN"/>
        </w:rPr>
        <w:t xml:space="preserve">: </w:t>
      </w:r>
      <w:r w:rsidR="00B65E39" w:rsidRPr="00B65E39">
        <w:rPr>
          <w:rFonts w:eastAsia="等线"/>
          <w:b/>
          <w:lang w:val="en-US" w:eastAsia="zh-CN"/>
        </w:rPr>
        <w:t xml:space="preserve">MIMO and LTM </w:t>
      </w:r>
      <w:r w:rsidR="00B65E39">
        <w:rPr>
          <w:rFonts w:eastAsia="等线"/>
          <w:b/>
          <w:lang w:val="en-US" w:eastAsia="zh-CN"/>
        </w:rPr>
        <w:t xml:space="preserve">event evaluation </w:t>
      </w:r>
      <w:r w:rsidR="004C5619">
        <w:rPr>
          <w:rFonts w:eastAsia="等线"/>
          <w:b/>
          <w:lang w:val="en-US" w:eastAsia="zh-CN"/>
        </w:rPr>
        <w:t>can</w:t>
      </w:r>
      <w:r w:rsidR="004C5619" w:rsidRPr="00B65E39">
        <w:rPr>
          <w:rFonts w:eastAsia="等线"/>
          <w:b/>
          <w:lang w:val="en-US" w:eastAsia="zh-CN"/>
        </w:rPr>
        <w:t xml:space="preserve"> </w:t>
      </w:r>
      <w:r w:rsidR="00B65E39" w:rsidRPr="00B65E39">
        <w:rPr>
          <w:rFonts w:eastAsia="等线"/>
          <w:b/>
          <w:lang w:val="en-US" w:eastAsia="zh-CN"/>
        </w:rPr>
        <w:t xml:space="preserve">be </w:t>
      </w:r>
      <w:r w:rsidR="00B65E39">
        <w:rPr>
          <w:rFonts w:eastAsia="等线"/>
          <w:b/>
          <w:lang w:val="en-US" w:eastAsia="zh-CN"/>
        </w:rPr>
        <w:t>unified</w:t>
      </w:r>
      <w:r w:rsidR="00590061">
        <w:rPr>
          <w:rFonts w:eastAsia="等线"/>
          <w:b/>
          <w:lang w:val="en-US" w:eastAsia="zh-CN"/>
        </w:rPr>
        <w:t xml:space="preserve"> </w:t>
      </w:r>
      <w:r w:rsidR="00D93B67">
        <w:rPr>
          <w:rFonts w:eastAsia="等线"/>
          <w:b/>
          <w:lang w:val="en-US" w:eastAsia="zh-CN"/>
        </w:rPr>
        <w:t>under</w:t>
      </w:r>
      <w:r w:rsidR="00590061">
        <w:rPr>
          <w:rFonts w:eastAsia="等线"/>
          <w:b/>
          <w:lang w:val="en-US" w:eastAsia="zh-CN"/>
        </w:rPr>
        <w:t xml:space="preserve"> the same UE procedure in MAC spe</w:t>
      </w:r>
      <w:r w:rsidR="00BA1719">
        <w:rPr>
          <w:rFonts w:eastAsia="等线"/>
          <w:b/>
          <w:lang w:val="en-US" w:eastAsia="zh-CN"/>
        </w:rPr>
        <w:t>c</w:t>
      </w:r>
      <w:r w:rsidR="00B65E39" w:rsidRPr="00B65E39">
        <w:rPr>
          <w:rFonts w:eastAsia="等线"/>
          <w:b/>
          <w:lang w:val="en-US" w:eastAsia="zh-CN"/>
        </w:rPr>
        <w:t>.</w:t>
      </w:r>
    </w:p>
    <w:p w14:paraId="23EAADBE" w14:textId="452993BC" w:rsidR="00DF3B5C" w:rsidRDefault="005307F1" w:rsidP="005307F1">
      <w:pPr>
        <w:pStyle w:val="3"/>
        <w:rPr>
          <w:rFonts w:eastAsia="宋体"/>
          <w:szCs w:val="30"/>
          <w:lang w:eastAsia="zh-CN"/>
        </w:rPr>
      </w:pPr>
      <w:r w:rsidRPr="001031C7">
        <w:rPr>
          <w:rFonts w:eastAsia="等线" w:hint="eastAsia"/>
          <w:szCs w:val="30"/>
          <w:lang w:eastAsia="zh-CN"/>
        </w:rPr>
        <w:t>2</w:t>
      </w:r>
      <w:r w:rsidRPr="001031C7">
        <w:rPr>
          <w:rFonts w:eastAsia="等线"/>
          <w:szCs w:val="30"/>
          <w:lang w:eastAsia="zh-CN"/>
        </w:rPr>
        <w:t>.2.2</w:t>
      </w:r>
      <w:r w:rsidRPr="001031C7">
        <w:rPr>
          <w:rFonts w:eastAsia="等线"/>
          <w:szCs w:val="30"/>
          <w:lang w:eastAsia="zh-CN"/>
        </w:rPr>
        <w:tab/>
      </w:r>
      <w:r w:rsidRPr="001031C7">
        <w:rPr>
          <w:rFonts w:eastAsia="宋体"/>
          <w:szCs w:val="30"/>
          <w:lang w:eastAsia="zh-CN"/>
        </w:rPr>
        <w:t>Evaluation of the entering and leaving conditions</w:t>
      </w:r>
    </w:p>
    <w:p w14:paraId="67157F6B" w14:textId="334410FC" w:rsidR="00043812" w:rsidRPr="002D2A82" w:rsidRDefault="00043812" w:rsidP="00C34CBD">
      <w:pPr>
        <w:rPr>
          <w:rFonts w:eastAsia="等线"/>
          <w:lang w:eastAsia="zh-CN"/>
        </w:rPr>
      </w:pPr>
      <w:r>
        <w:rPr>
          <w:rFonts w:eastAsia="等线" w:hint="eastAsia"/>
          <w:lang w:eastAsia="zh-CN"/>
        </w:rPr>
        <w:t>In</w:t>
      </w:r>
      <w:r>
        <w:rPr>
          <w:rFonts w:eastAsia="等线"/>
          <w:lang w:eastAsia="zh-CN"/>
        </w:rPr>
        <w:t xml:space="preserve"> the last meeting, it has been agreed that the MAC layer handles the event evaluation procedure.</w:t>
      </w:r>
    </w:p>
    <w:tbl>
      <w:tblPr>
        <w:tblStyle w:val="af5"/>
        <w:tblW w:w="0" w:type="auto"/>
        <w:tblLook w:val="04A0" w:firstRow="1" w:lastRow="0" w:firstColumn="1" w:lastColumn="0" w:noHBand="0" w:noVBand="1"/>
      </w:tblPr>
      <w:tblGrid>
        <w:gridCol w:w="9631"/>
      </w:tblGrid>
      <w:tr w:rsidR="003D4D39" w14:paraId="4D61BFD3" w14:textId="77777777" w:rsidTr="003D4D39">
        <w:tc>
          <w:tcPr>
            <w:tcW w:w="9631" w:type="dxa"/>
          </w:tcPr>
          <w:p w14:paraId="03F76E7F" w14:textId="77777777" w:rsidR="003D4D39" w:rsidRPr="00C34CBD" w:rsidRDefault="003D4D39" w:rsidP="003D4D39">
            <w:pPr>
              <w:rPr>
                <w:rFonts w:ascii="Arial" w:eastAsia="等线" w:hAnsi="Arial" w:cs="Arial"/>
                <w:b/>
                <w:lang w:eastAsia="zh-CN"/>
              </w:rPr>
            </w:pPr>
            <w:r w:rsidRPr="00C34CBD">
              <w:rPr>
                <w:rFonts w:ascii="Arial" w:eastAsia="等线" w:hAnsi="Arial" w:cs="Arial"/>
                <w:b/>
                <w:lang w:eastAsia="zh-CN"/>
              </w:rPr>
              <w:t>Agreements on L1 MR event evaluation</w:t>
            </w:r>
          </w:p>
          <w:p w14:paraId="0E722E2A" w14:textId="3D7D5D83" w:rsidR="003D4D39" w:rsidRPr="00C34CBD" w:rsidRDefault="003D4D39" w:rsidP="003D4D39">
            <w:pPr>
              <w:rPr>
                <w:rFonts w:eastAsia="等线"/>
                <w:lang w:eastAsia="zh-CN"/>
              </w:rPr>
            </w:pPr>
            <w:r w:rsidRPr="00C34CBD">
              <w:rPr>
                <w:rFonts w:ascii="Arial" w:eastAsia="等线" w:hAnsi="Arial" w:cs="Arial"/>
                <w:lang w:eastAsia="zh-CN"/>
              </w:rPr>
              <w:t>6. MAC layer handles the event evaluation and measurement report triggering.</w:t>
            </w:r>
          </w:p>
        </w:tc>
      </w:tr>
    </w:tbl>
    <w:p w14:paraId="02284571" w14:textId="569A300A" w:rsidR="005307F1" w:rsidRDefault="00043812" w:rsidP="005307F1">
      <w:pPr>
        <w:rPr>
          <w:rFonts w:eastAsia="等线"/>
          <w:lang w:val="en-US" w:eastAsia="zh-CN"/>
        </w:rPr>
      </w:pPr>
      <w:r>
        <w:rPr>
          <w:rFonts w:eastAsia="等线"/>
          <w:lang w:val="en-US" w:eastAsia="zh-CN"/>
        </w:rPr>
        <w:t xml:space="preserve">Considering about the </w:t>
      </w:r>
      <w:r w:rsidR="005307F1">
        <w:rPr>
          <w:rFonts w:eastAsia="等线"/>
          <w:lang w:val="en-US" w:eastAsia="zh-CN"/>
        </w:rPr>
        <w:t>event-triggering procedures for LTM, we see</w:t>
      </w:r>
      <w:r w:rsidR="005307F1" w:rsidRPr="00312102">
        <w:rPr>
          <w:rFonts w:eastAsia="等线"/>
          <w:lang w:val="en-US" w:eastAsia="zh-CN"/>
        </w:rPr>
        <w:t xml:space="preserve"> two </w:t>
      </w:r>
      <w:r w:rsidR="005307F1">
        <w:rPr>
          <w:rFonts w:eastAsia="等线"/>
          <w:lang w:val="en-US" w:eastAsia="zh-CN"/>
        </w:rPr>
        <w:t>possible</w:t>
      </w:r>
      <w:r w:rsidR="005307F1" w:rsidRPr="00312102">
        <w:rPr>
          <w:rFonts w:eastAsia="等线"/>
          <w:lang w:val="en-US" w:eastAsia="zh-CN"/>
        </w:rPr>
        <w:t xml:space="preserve"> </w:t>
      </w:r>
      <w:r w:rsidR="005307F1">
        <w:rPr>
          <w:rFonts w:eastAsia="等线"/>
          <w:lang w:val="en-US" w:eastAsia="zh-CN"/>
        </w:rPr>
        <w:t xml:space="preserve">specification </w:t>
      </w:r>
      <w:r w:rsidR="005307F1" w:rsidRPr="00312102">
        <w:rPr>
          <w:rFonts w:eastAsia="等线"/>
          <w:lang w:val="en-US" w:eastAsia="zh-CN"/>
        </w:rPr>
        <w:t xml:space="preserve">approaches for </w:t>
      </w:r>
      <w:r w:rsidR="005307F1">
        <w:rPr>
          <w:rFonts w:eastAsia="等线"/>
          <w:lang w:val="en-US" w:eastAsia="zh-CN"/>
        </w:rPr>
        <w:t>evaluating the entry/leaving condition</w:t>
      </w:r>
      <w:r w:rsidR="005307F1" w:rsidRPr="00312102">
        <w:rPr>
          <w:rFonts w:eastAsia="等线"/>
          <w:lang w:val="en-US" w:eastAsia="zh-CN"/>
        </w:rPr>
        <w:t xml:space="preserve">: </w:t>
      </w:r>
    </w:p>
    <w:p w14:paraId="5DFC9E78" w14:textId="62B27217" w:rsidR="005307F1" w:rsidRPr="00BB5842" w:rsidRDefault="005307F1" w:rsidP="005307F1">
      <w:pPr>
        <w:pStyle w:val="B1"/>
        <w:rPr>
          <w:rFonts w:eastAsia="等线"/>
          <w:lang w:val="en-US"/>
        </w:rPr>
      </w:pPr>
      <w:r>
        <w:rPr>
          <w:rFonts w:eastAsia="等线"/>
          <w:lang w:val="en-US"/>
        </w:rPr>
        <w:t>-</w:t>
      </w:r>
      <w:r>
        <w:rPr>
          <w:rFonts w:eastAsia="等线"/>
          <w:lang w:val="en-US"/>
        </w:rPr>
        <w:tab/>
      </w:r>
      <w:r w:rsidRPr="00BB5842">
        <w:rPr>
          <w:rFonts w:eastAsia="等线" w:hint="eastAsia"/>
          <w:lang w:val="en-US"/>
        </w:rPr>
        <w:t>O</w:t>
      </w:r>
      <w:r w:rsidRPr="00BB5842">
        <w:rPr>
          <w:rFonts w:eastAsia="等线"/>
          <w:lang w:val="en-US"/>
        </w:rPr>
        <w:t>ption</w:t>
      </w:r>
      <w:r w:rsidR="00043812">
        <w:rPr>
          <w:rFonts w:eastAsia="等线"/>
          <w:lang w:val="en-US"/>
        </w:rPr>
        <w:t>-</w:t>
      </w:r>
      <w:r w:rsidRPr="00BB5842">
        <w:rPr>
          <w:rFonts w:eastAsia="等线"/>
          <w:lang w:val="en-US"/>
        </w:rPr>
        <w:t>1</w:t>
      </w:r>
      <w:r>
        <w:rPr>
          <w:rFonts w:eastAsia="等线"/>
          <w:lang w:val="en-US"/>
        </w:rPr>
        <w:t>:</w:t>
      </w:r>
      <w:r w:rsidRPr="00BB5842">
        <w:rPr>
          <w:rFonts w:eastAsia="等线"/>
          <w:lang w:val="en-US"/>
        </w:rPr>
        <w:t xml:space="preserve"> </w:t>
      </w:r>
      <w:r>
        <w:rPr>
          <w:rFonts w:eastAsia="等线"/>
          <w:lang w:val="en-US"/>
        </w:rPr>
        <w:t>L1</w:t>
      </w:r>
      <w:r w:rsidRPr="00BB5842">
        <w:rPr>
          <w:rFonts w:eastAsia="等线"/>
          <w:lang w:val="en-US"/>
        </w:rPr>
        <w:t xml:space="preserve"> checks the entry/leaving condition for the events and indicate</w:t>
      </w:r>
      <w:r>
        <w:rPr>
          <w:rFonts w:eastAsia="等线"/>
          <w:lang w:val="en-US"/>
        </w:rPr>
        <w:t>s</w:t>
      </w:r>
      <w:r w:rsidRPr="00BB5842">
        <w:rPr>
          <w:rFonts w:eastAsia="等线"/>
          <w:lang w:val="en-US"/>
        </w:rPr>
        <w:t xml:space="preserve"> to </w:t>
      </w:r>
      <w:r w:rsidR="00043812">
        <w:rPr>
          <w:rFonts w:eastAsia="等线"/>
          <w:lang w:val="en-US"/>
        </w:rPr>
        <w:t xml:space="preserve">the </w:t>
      </w:r>
      <w:r w:rsidRPr="00BB5842">
        <w:rPr>
          <w:rFonts w:eastAsia="等线" w:hint="eastAsia"/>
          <w:lang w:val="en-US"/>
        </w:rPr>
        <w:t>MAC</w:t>
      </w:r>
      <w:r w:rsidRPr="00BB5842">
        <w:rPr>
          <w:rFonts w:eastAsia="等线"/>
          <w:lang w:val="en-US"/>
        </w:rPr>
        <w:t xml:space="preserve"> whe</w:t>
      </w:r>
      <w:r>
        <w:rPr>
          <w:rFonts w:eastAsia="等线"/>
          <w:lang w:val="en-US"/>
        </w:rPr>
        <w:t xml:space="preserve">n a </w:t>
      </w:r>
      <w:r w:rsidRPr="00BB5842">
        <w:rPr>
          <w:rFonts w:eastAsia="等线"/>
          <w:lang w:val="en-US"/>
        </w:rPr>
        <w:t xml:space="preserve">condition </w:t>
      </w:r>
      <w:r>
        <w:rPr>
          <w:rFonts w:eastAsia="等线"/>
          <w:lang w:val="en-US"/>
        </w:rPr>
        <w:t>is</w:t>
      </w:r>
      <w:r w:rsidRPr="00BB5842">
        <w:rPr>
          <w:rFonts w:eastAsia="等线"/>
          <w:lang w:val="en-US"/>
        </w:rPr>
        <w:t xml:space="preserve"> satisfied. </w:t>
      </w:r>
      <w:r w:rsidR="00043812">
        <w:rPr>
          <w:rFonts w:eastAsia="等线"/>
          <w:lang w:val="en-US"/>
        </w:rPr>
        <w:t xml:space="preserve">The </w:t>
      </w:r>
      <w:r w:rsidRPr="00BB5842">
        <w:rPr>
          <w:rFonts w:eastAsia="等线"/>
          <w:lang w:val="en-US"/>
        </w:rPr>
        <w:t xml:space="preserve">MAC determine whether to trigger </w:t>
      </w:r>
      <w:r>
        <w:rPr>
          <w:rFonts w:eastAsia="等线"/>
          <w:lang w:val="en-US"/>
        </w:rPr>
        <w:t>a</w:t>
      </w:r>
      <w:r w:rsidRPr="00BB5842">
        <w:rPr>
          <w:rFonts w:eastAsia="等线"/>
          <w:lang w:val="en-US"/>
        </w:rPr>
        <w:t xml:space="preserve"> report</w:t>
      </w:r>
      <w:r>
        <w:rPr>
          <w:rFonts w:eastAsia="等线"/>
          <w:lang w:val="en-US"/>
        </w:rPr>
        <w:t>:</w:t>
      </w:r>
    </w:p>
    <w:p w14:paraId="3F58580F" w14:textId="2AD4710E" w:rsidR="005307F1" w:rsidRPr="00790D38" w:rsidRDefault="005307F1" w:rsidP="005307F1">
      <w:pPr>
        <w:pStyle w:val="B1"/>
        <w:rPr>
          <w:rFonts w:eastAsia="等线"/>
          <w:lang w:val="en-US" w:eastAsia="zh-CN"/>
        </w:rPr>
      </w:pPr>
      <w:r>
        <w:rPr>
          <w:rFonts w:eastAsia="等线"/>
          <w:lang w:val="en-US"/>
        </w:rPr>
        <w:t>-</w:t>
      </w:r>
      <w:r>
        <w:rPr>
          <w:rFonts w:eastAsia="等线"/>
          <w:lang w:val="en-US"/>
        </w:rPr>
        <w:tab/>
      </w:r>
      <w:r w:rsidRPr="00310277">
        <w:rPr>
          <w:rFonts w:eastAsia="等线" w:hint="eastAsia"/>
          <w:lang w:val="en-US"/>
        </w:rPr>
        <w:t>O</w:t>
      </w:r>
      <w:r w:rsidRPr="00900478">
        <w:rPr>
          <w:rFonts w:eastAsia="等线"/>
          <w:lang w:val="en-US"/>
        </w:rPr>
        <w:t>ption</w:t>
      </w:r>
      <w:r w:rsidR="00043812">
        <w:rPr>
          <w:rFonts w:eastAsia="等线"/>
          <w:lang w:val="en-US"/>
        </w:rPr>
        <w:t>-</w:t>
      </w:r>
      <w:r w:rsidRPr="00900478">
        <w:rPr>
          <w:rFonts w:eastAsia="等线"/>
          <w:lang w:val="en-US"/>
        </w:rPr>
        <w:t>2</w:t>
      </w:r>
      <w:r>
        <w:rPr>
          <w:rFonts w:eastAsia="等线"/>
          <w:lang w:val="en-US"/>
        </w:rPr>
        <w:t>:</w:t>
      </w:r>
      <w:r w:rsidRPr="00900478">
        <w:rPr>
          <w:rFonts w:eastAsia="等线"/>
          <w:lang w:val="en-US"/>
        </w:rPr>
        <w:t xml:space="preserve"> </w:t>
      </w:r>
      <w:r>
        <w:rPr>
          <w:rFonts w:eastAsia="等线"/>
          <w:lang w:val="en-US"/>
        </w:rPr>
        <w:t xml:space="preserve">L1 report results to upper layer, </w:t>
      </w:r>
      <w:r w:rsidR="00043812">
        <w:rPr>
          <w:rFonts w:eastAsia="等线"/>
          <w:lang w:val="en-US"/>
        </w:rPr>
        <w:t xml:space="preserve">the </w:t>
      </w:r>
      <w:r w:rsidRPr="00900478">
        <w:rPr>
          <w:rFonts w:eastAsia="等线"/>
          <w:lang w:val="en-US"/>
        </w:rPr>
        <w:t xml:space="preserve">MAC </w:t>
      </w:r>
      <w:r>
        <w:rPr>
          <w:rFonts w:eastAsia="等线"/>
          <w:lang w:val="en-US"/>
        </w:rPr>
        <w:t>evaluates</w:t>
      </w:r>
      <w:r w:rsidRPr="00900478">
        <w:rPr>
          <w:rFonts w:eastAsia="等线"/>
          <w:lang w:val="en-US"/>
        </w:rPr>
        <w:t xml:space="preserve"> the ent</w:t>
      </w:r>
      <w:r>
        <w:rPr>
          <w:rFonts w:eastAsia="等线"/>
          <w:lang w:val="en-US"/>
        </w:rPr>
        <w:t>ering</w:t>
      </w:r>
      <w:r w:rsidRPr="00900478">
        <w:rPr>
          <w:rFonts w:eastAsia="等线"/>
          <w:lang w:val="en-US"/>
        </w:rPr>
        <w:t xml:space="preserve"> </w:t>
      </w:r>
      <w:r>
        <w:rPr>
          <w:rFonts w:eastAsia="等线"/>
          <w:lang w:val="en-US"/>
        </w:rPr>
        <w:t xml:space="preserve">and </w:t>
      </w:r>
      <w:r w:rsidRPr="00900478">
        <w:rPr>
          <w:rFonts w:eastAsia="等线"/>
          <w:lang w:val="en-US"/>
        </w:rPr>
        <w:t>leaving condition</w:t>
      </w:r>
      <w:r>
        <w:rPr>
          <w:rFonts w:eastAsia="等线"/>
          <w:lang w:val="en-US"/>
        </w:rPr>
        <w:t>s</w:t>
      </w:r>
      <w:r w:rsidRPr="00900478">
        <w:rPr>
          <w:rFonts w:eastAsia="等线"/>
          <w:lang w:val="en-US"/>
        </w:rPr>
        <w:t xml:space="preserve"> for the events and determine whether to trigger </w:t>
      </w:r>
      <w:r>
        <w:rPr>
          <w:rFonts w:eastAsia="等线"/>
          <w:lang w:val="en-US"/>
        </w:rPr>
        <w:t>a</w:t>
      </w:r>
      <w:r w:rsidRPr="00900478">
        <w:rPr>
          <w:rFonts w:eastAsia="等线"/>
          <w:lang w:val="en-US"/>
        </w:rPr>
        <w:t xml:space="preserve"> report</w:t>
      </w:r>
      <w:r>
        <w:rPr>
          <w:rFonts w:eastAsia="等线"/>
          <w:lang w:val="en-US"/>
        </w:rPr>
        <w:t>.</w:t>
      </w:r>
    </w:p>
    <w:p w14:paraId="3B370899" w14:textId="351C3554" w:rsidR="005307F1" w:rsidRDefault="005307F1" w:rsidP="005307F1">
      <w:pPr>
        <w:rPr>
          <w:rFonts w:eastAsia="等线"/>
          <w:lang w:val="en-US" w:eastAsia="zh-CN"/>
        </w:rPr>
      </w:pPr>
      <w:r>
        <w:rPr>
          <w:rFonts w:eastAsia="等线"/>
          <w:lang w:val="en-US" w:eastAsia="zh-CN"/>
        </w:rPr>
        <w:t>For Option</w:t>
      </w:r>
      <w:r w:rsidR="00043812">
        <w:rPr>
          <w:rFonts w:eastAsia="等线"/>
          <w:lang w:val="en-US" w:eastAsia="zh-CN"/>
        </w:rPr>
        <w:t>-</w:t>
      </w:r>
      <w:r>
        <w:rPr>
          <w:rFonts w:eastAsia="等线"/>
          <w:lang w:val="en-US" w:eastAsia="zh-CN"/>
        </w:rPr>
        <w:t>1, i</w:t>
      </w:r>
      <w:r w:rsidRPr="00312102">
        <w:rPr>
          <w:rFonts w:eastAsia="等线"/>
          <w:lang w:val="en-US" w:eastAsia="zh-CN"/>
        </w:rPr>
        <w:t>f the comparison occurs in the PHY layer, it sends the instance to the higher layers. Alternatively</w:t>
      </w:r>
      <w:r>
        <w:rPr>
          <w:rFonts w:eastAsia="等线"/>
          <w:lang w:val="en-US" w:eastAsia="zh-CN"/>
        </w:rPr>
        <w:t>, for Option</w:t>
      </w:r>
      <w:r w:rsidR="0072370A">
        <w:rPr>
          <w:rFonts w:eastAsia="等线"/>
          <w:lang w:val="en-US" w:eastAsia="zh-CN"/>
        </w:rPr>
        <w:t>-</w:t>
      </w:r>
      <w:r>
        <w:rPr>
          <w:rFonts w:eastAsia="等线"/>
          <w:lang w:val="en-US" w:eastAsia="zh-CN"/>
        </w:rPr>
        <w:t>2</w:t>
      </w:r>
      <w:r w:rsidRPr="00312102">
        <w:rPr>
          <w:rFonts w:eastAsia="等线"/>
          <w:lang w:val="en-US" w:eastAsia="zh-CN"/>
        </w:rPr>
        <w:t xml:space="preserve">, if conducted in the higher layers, the PHY layer </w:t>
      </w:r>
      <w:r>
        <w:rPr>
          <w:rFonts w:eastAsia="等线"/>
          <w:lang w:val="en-US" w:eastAsia="zh-CN"/>
        </w:rPr>
        <w:t>sends</w:t>
      </w:r>
      <w:r w:rsidRPr="00312102">
        <w:rPr>
          <w:rFonts w:eastAsia="等线"/>
          <w:lang w:val="en-US" w:eastAsia="zh-CN"/>
        </w:rPr>
        <w:t xml:space="preserve"> the beam quality metrics, such as L1-RSRP, to the higher layers, allowing them to perform the comparison based on beam quality. </w:t>
      </w:r>
    </w:p>
    <w:p w14:paraId="4951A48E" w14:textId="544EDBBC" w:rsidR="005307F1" w:rsidRPr="00D173E1" w:rsidRDefault="005307F1" w:rsidP="005307F1">
      <w:pPr>
        <w:rPr>
          <w:rFonts w:eastAsia="等线"/>
          <w:lang w:val="en-US" w:eastAsia="zh-CN"/>
        </w:rPr>
      </w:pPr>
      <w:r w:rsidRPr="00312102">
        <w:rPr>
          <w:rFonts w:eastAsia="等线"/>
          <w:lang w:val="en-US" w:eastAsia="zh-CN"/>
        </w:rPr>
        <w:t xml:space="preserve">Between these two approaches, </w:t>
      </w:r>
      <w:r>
        <w:rPr>
          <w:rFonts w:eastAsia="等线"/>
          <w:lang w:val="en-US" w:eastAsia="zh-CN"/>
        </w:rPr>
        <w:t xml:space="preserve">we </w:t>
      </w:r>
      <w:r w:rsidR="0072370A">
        <w:rPr>
          <w:rFonts w:eastAsia="等线"/>
          <w:lang w:val="en-US" w:eastAsia="zh-CN"/>
        </w:rPr>
        <w:t xml:space="preserve">consider it </w:t>
      </w:r>
      <w:r>
        <w:rPr>
          <w:rFonts w:eastAsia="等线"/>
          <w:lang w:val="en-US" w:eastAsia="zh-CN"/>
        </w:rPr>
        <w:t>t</w:t>
      </w:r>
      <w:r w:rsidR="0072370A" w:rsidRPr="0072370A">
        <w:t xml:space="preserve"> </w:t>
      </w:r>
      <w:r w:rsidR="0072370A">
        <w:t>more appropriate for the L1 layer</w:t>
      </w:r>
      <w:r>
        <w:rPr>
          <w:rFonts w:eastAsia="等线"/>
          <w:lang w:val="en-US" w:eastAsia="zh-CN"/>
        </w:rPr>
        <w:t xml:space="preserve"> to check whether the entering/leaving condition is satisfied</w:t>
      </w:r>
      <w:r w:rsidR="007B4B76">
        <w:rPr>
          <w:rFonts w:eastAsia="等线"/>
          <w:lang w:val="en-US" w:eastAsia="zh-CN"/>
        </w:rPr>
        <w:t>/not satisfied</w:t>
      </w:r>
      <w:r w:rsidR="0072370A">
        <w:rPr>
          <w:rFonts w:eastAsia="等线"/>
          <w:lang w:val="en-US" w:eastAsia="zh-CN"/>
        </w:rPr>
        <w:t>,</w:t>
      </w:r>
      <w:r>
        <w:rPr>
          <w:rFonts w:eastAsia="等线"/>
          <w:lang w:val="en-US" w:eastAsia="zh-CN"/>
        </w:rPr>
        <w:t xml:space="preserve"> as the </w:t>
      </w:r>
      <w:r w:rsidR="0072370A">
        <w:rPr>
          <w:rFonts w:eastAsia="等线"/>
          <w:lang w:val="en-US" w:eastAsia="zh-CN"/>
        </w:rPr>
        <w:t xml:space="preserve">candidate beam </w:t>
      </w:r>
      <w:r>
        <w:rPr>
          <w:rFonts w:eastAsia="等线"/>
          <w:lang w:val="en-US" w:eastAsia="zh-CN"/>
        </w:rPr>
        <w:t>or the currently used beam is known to the PHY, but transparent to the MAC layer.</w:t>
      </w:r>
      <w:r w:rsidRPr="00312102">
        <w:rPr>
          <w:rFonts w:eastAsia="等线"/>
          <w:lang w:val="en-US" w:eastAsia="zh-CN"/>
        </w:rPr>
        <w:t xml:space="preserve"> </w:t>
      </w:r>
      <w:r w:rsidR="0072370A">
        <w:rPr>
          <w:rFonts w:eastAsia="等线"/>
          <w:lang w:val="en-US" w:eastAsia="zh-CN"/>
        </w:rPr>
        <w:t xml:space="preserve">The primary reason to against the option-2 is that if the L1 sends the </w:t>
      </w:r>
      <w:r w:rsidR="0072370A" w:rsidRPr="00312102">
        <w:rPr>
          <w:rFonts w:eastAsia="等线"/>
          <w:lang w:val="en-US" w:eastAsia="zh-CN"/>
        </w:rPr>
        <w:t>beam quality metrics</w:t>
      </w:r>
      <w:r w:rsidR="0072370A">
        <w:rPr>
          <w:rFonts w:eastAsia="等线"/>
          <w:lang w:val="en-US" w:eastAsia="zh-CN"/>
        </w:rPr>
        <w:t xml:space="preserve"> to the MAC, it needs more layer interaction, </w:t>
      </w:r>
      <w:r w:rsidR="0072370A">
        <w:t>thereby complicating the process</w:t>
      </w:r>
      <w:r w:rsidR="0072370A">
        <w:rPr>
          <w:rFonts w:eastAsia="等线"/>
          <w:lang w:val="en-US" w:eastAsia="zh-CN"/>
        </w:rPr>
        <w:t xml:space="preserve">. </w:t>
      </w:r>
    </w:p>
    <w:p w14:paraId="74BD4C32" w14:textId="1E68E6CC" w:rsidR="005307F1" w:rsidRPr="005307F1" w:rsidRDefault="005307F1" w:rsidP="005307F1">
      <w:pPr>
        <w:rPr>
          <w:rFonts w:eastAsia="等线"/>
          <w:b/>
          <w:lang w:val="en-US" w:eastAsia="zh-CN"/>
        </w:rPr>
      </w:pPr>
      <w:r w:rsidRPr="005307F1">
        <w:rPr>
          <w:b/>
          <w:iCs/>
        </w:rPr>
        <w:t>Proposal</w:t>
      </w:r>
      <w:r>
        <w:rPr>
          <w:b/>
          <w:iCs/>
        </w:rPr>
        <w:t xml:space="preserve"> </w:t>
      </w:r>
      <w:r w:rsidR="002D2A82">
        <w:rPr>
          <w:b/>
          <w:iCs/>
        </w:rPr>
        <w:t>5</w:t>
      </w:r>
      <w:r w:rsidRPr="005307F1">
        <w:rPr>
          <w:b/>
        </w:rPr>
        <w:t>: The entering/leaving conditions for events with beam-level measurement as triggering quantity are evaluated in L1. After evaluation, L1 indicates to higher layer whether the condition is satisfied</w:t>
      </w:r>
      <w:r w:rsidR="007F13A5">
        <w:rPr>
          <w:b/>
        </w:rPr>
        <w:t>/not satisfied</w:t>
      </w:r>
      <w:r w:rsidRPr="005307F1">
        <w:rPr>
          <w:b/>
        </w:rPr>
        <w:t>.</w:t>
      </w:r>
    </w:p>
    <w:p w14:paraId="4EA87653" w14:textId="5BBD099A" w:rsidR="00F558A7" w:rsidRPr="00F558A7" w:rsidRDefault="00041547" w:rsidP="00F558A7">
      <w:pPr>
        <w:pStyle w:val="2"/>
        <w:rPr>
          <w:rFonts w:eastAsia="宋体"/>
          <w:lang w:eastAsia="zh-CN"/>
        </w:rPr>
      </w:pPr>
      <w:r>
        <w:rPr>
          <w:rFonts w:eastAsia="宋体"/>
          <w:lang w:eastAsia="zh-CN"/>
        </w:rPr>
        <w:lastRenderedPageBreak/>
        <w:t>2.</w:t>
      </w:r>
      <w:r w:rsidR="00323E6F">
        <w:rPr>
          <w:rFonts w:eastAsia="宋体"/>
          <w:lang w:eastAsia="zh-CN"/>
        </w:rPr>
        <w:t>3</w:t>
      </w:r>
      <w:r>
        <w:rPr>
          <w:rFonts w:eastAsia="宋体"/>
          <w:lang w:eastAsia="zh-CN"/>
        </w:rPr>
        <w:tab/>
      </w:r>
      <w:r w:rsidR="00791F45">
        <w:rPr>
          <w:rFonts w:eastAsia="宋体"/>
          <w:lang w:eastAsia="zh-CN"/>
        </w:rPr>
        <w:t>Configuration framework</w:t>
      </w:r>
    </w:p>
    <w:p w14:paraId="194566BD" w14:textId="6084353E" w:rsidR="001031C7" w:rsidRPr="001031C7" w:rsidRDefault="001031C7" w:rsidP="001031C7">
      <w:pPr>
        <w:pStyle w:val="3"/>
        <w:rPr>
          <w:rFonts w:eastAsia="宋体"/>
          <w:szCs w:val="30"/>
          <w:lang w:eastAsia="zh-CN"/>
        </w:rPr>
      </w:pPr>
      <w:r w:rsidRPr="001031C7">
        <w:rPr>
          <w:rFonts w:eastAsia="宋体" w:hint="eastAsia"/>
          <w:szCs w:val="30"/>
          <w:lang w:eastAsia="zh-CN"/>
        </w:rPr>
        <w:t>2</w:t>
      </w:r>
      <w:r w:rsidRPr="001031C7">
        <w:rPr>
          <w:rFonts w:eastAsia="宋体"/>
          <w:szCs w:val="30"/>
          <w:lang w:eastAsia="zh-CN"/>
        </w:rPr>
        <w:t>.3.1</w:t>
      </w:r>
      <w:r w:rsidRPr="001031C7">
        <w:rPr>
          <w:rFonts w:eastAsia="宋体"/>
          <w:szCs w:val="30"/>
          <w:lang w:eastAsia="zh-CN"/>
        </w:rPr>
        <w:tab/>
        <w:t>Configuration of event reporting</w:t>
      </w:r>
    </w:p>
    <w:p w14:paraId="5AD97900" w14:textId="1E21FF21" w:rsidR="00F558A7" w:rsidRDefault="00F558A7" w:rsidP="00F558A7">
      <w:pPr>
        <w:rPr>
          <w:rFonts w:eastAsia="宋体"/>
          <w:lang w:eastAsia="zh-CN"/>
        </w:rPr>
      </w:pPr>
      <w:r>
        <w:rPr>
          <w:rFonts w:eastAsia="宋体"/>
          <w:lang w:eastAsia="zh-CN"/>
        </w:rPr>
        <w:t>In R18 LTM, we use the following Fig.1 to illustrate the structure of configuration for measurement report</w:t>
      </w:r>
    </w:p>
    <w:p w14:paraId="6403D4C2" w14:textId="77777777" w:rsidR="00F558A7" w:rsidRDefault="00F558A7" w:rsidP="00F558A7">
      <w:pPr>
        <w:jc w:val="center"/>
        <w:rPr>
          <w:rFonts w:eastAsia="宋体"/>
          <w:lang w:eastAsia="zh-CN"/>
        </w:rPr>
      </w:pPr>
      <w:r>
        <w:rPr>
          <w:rFonts w:eastAsia="宋体"/>
          <w:noProof/>
          <w:lang w:val="en-US" w:eastAsia="zh-CN"/>
        </w:rPr>
        <w:drawing>
          <wp:inline distT="0" distB="0" distL="0" distR="0" wp14:anchorId="39AA5C0C" wp14:editId="5799FDD2">
            <wp:extent cx="5445511" cy="2225548"/>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1279" cy="2236079"/>
                    </a:xfrm>
                    <a:prstGeom prst="rect">
                      <a:avLst/>
                    </a:prstGeom>
                    <a:noFill/>
                  </pic:spPr>
                </pic:pic>
              </a:graphicData>
            </a:graphic>
          </wp:inline>
        </w:drawing>
      </w:r>
    </w:p>
    <w:p w14:paraId="0205F591" w14:textId="3ACE777C" w:rsidR="00F558A7" w:rsidRPr="00010F32" w:rsidRDefault="00F558A7" w:rsidP="00F558A7">
      <w:pPr>
        <w:pStyle w:val="afc"/>
        <w:widowControl/>
        <w:spacing w:after="180"/>
        <w:jc w:val="center"/>
        <w:rPr>
          <w:rFonts w:ascii="Times New Roman" w:eastAsia="等线" w:hAnsi="Times New Roman"/>
          <w:i/>
          <w:iCs/>
          <w:kern w:val="0"/>
          <w:sz w:val="20"/>
          <w:szCs w:val="20"/>
        </w:rPr>
      </w:pPr>
      <w:r w:rsidRPr="00BD1243">
        <w:rPr>
          <w:rFonts w:ascii="Times New Roman" w:hAnsi="Times New Roman"/>
          <w:i/>
          <w:iCs/>
          <w:noProof/>
          <w:sz w:val="20"/>
          <w:szCs w:val="20"/>
        </w:rPr>
        <w:t xml:space="preserve">Figure </w:t>
      </w:r>
      <w:r>
        <w:rPr>
          <w:rFonts w:ascii="Times New Roman" w:hAnsi="Times New Roman"/>
          <w:i/>
          <w:iCs/>
          <w:noProof/>
          <w:sz w:val="20"/>
          <w:szCs w:val="20"/>
        </w:rPr>
        <w:t>1</w:t>
      </w:r>
      <w:r w:rsidRPr="00BD1243">
        <w:rPr>
          <w:rFonts w:ascii="Times New Roman" w:hAnsi="Times New Roman"/>
          <w:i/>
          <w:iCs/>
          <w:noProof/>
          <w:sz w:val="20"/>
          <w:szCs w:val="20"/>
        </w:rPr>
        <w:t xml:space="preserve">: General framework for </w:t>
      </w:r>
      <w:r>
        <w:rPr>
          <w:rFonts w:ascii="Times New Roman" w:hAnsi="Times New Roman"/>
          <w:i/>
          <w:iCs/>
          <w:noProof/>
          <w:sz w:val="20"/>
          <w:szCs w:val="20"/>
        </w:rPr>
        <w:t>LTM resource and report configuration</w:t>
      </w:r>
    </w:p>
    <w:p w14:paraId="7F80C6DC" w14:textId="77777777" w:rsidR="0006485B" w:rsidRDefault="00F558A7" w:rsidP="00714B64">
      <w:r>
        <w:rPr>
          <w:rFonts w:eastAsia="等线" w:hint="cs"/>
          <w:lang w:val="en-US" w:eastAsia="zh-CN"/>
        </w:rPr>
        <w:t>F</w:t>
      </w:r>
      <w:r>
        <w:rPr>
          <w:rFonts w:eastAsia="等线"/>
          <w:lang w:val="en-US" w:eastAsia="zh-CN"/>
        </w:rPr>
        <w:t xml:space="preserve">or the </w:t>
      </w:r>
      <w:r w:rsidR="001D4CDD" w:rsidRPr="0006485B">
        <w:rPr>
          <w:rFonts w:eastAsia="等线"/>
          <w:i/>
          <w:lang w:val="en-US" w:eastAsia="zh-CN"/>
        </w:rPr>
        <w:t>LTM-CSI-Resource</w:t>
      </w:r>
      <w:r w:rsidR="001D4CDD" w:rsidRPr="0006485B">
        <w:rPr>
          <w:rFonts w:eastAsia="等线" w:hint="eastAsia"/>
          <w:i/>
          <w:lang w:val="en-US" w:eastAsia="zh-CN"/>
        </w:rPr>
        <w:t>C</w:t>
      </w:r>
      <w:r w:rsidR="001D4CDD" w:rsidRPr="0006485B">
        <w:rPr>
          <w:rFonts w:eastAsia="等线"/>
          <w:i/>
          <w:lang w:val="en-US" w:eastAsia="zh-CN"/>
        </w:rPr>
        <w:t>onfig</w:t>
      </w:r>
      <w:r w:rsidR="001D4CDD">
        <w:rPr>
          <w:rFonts w:eastAsia="等线"/>
          <w:lang w:val="en-US" w:eastAsia="zh-CN"/>
        </w:rPr>
        <w:t xml:space="preserve">, </w:t>
      </w:r>
      <w:r w:rsidR="0006485B">
        <w:t xml:space="preserve">each configuration is associated with a unique </w:t>
      </w:r>
      <w:r w:rsidR="0006485B" w:rsidRPr="0006485B">
        <w:rPr>
          <w:rStyle w:val="af6"/>
          <w:b w:val="0"/>
          <w:i/>
        </w:rPr>
        <w:t>ltm-CSI-ResourceConfigId</w:t>
      </w:r>
      <w:r w:rsidR="0006485B">
        <w:t>.</w:t>
      </w:r>
      <w:r w:rsidR="001D4CDD">
        <w:t xml:space="preserve"> </w:t>
      </w:r>
      <w:r w:rsidR="0006485B">
        <w:t xml:space="preserve">Similarly, the </w:t>
      </w:r>
      <w:r w:rsidR="0006485B" w:rsidRPr="0006485B">
        <w:rPr>
          <w:i/>
        </w:rPr>
        <w:t>LTM-CSI-ReportConfig</w:t>
      </w:r>
      <w:r w:rsidR="0006485B">
        <w:t xml:space="preserve"> also contains the </w:t>
      </w:r>
      <w:r w:rsidR="0006485B" w:rsidRPr="0006485B">
        <w:rPr>
          <w:rStyle w:val="af6"/>
          <w:b w:val="0"/>
          <w:i/>
        </w:rPr>
        <w:t>ltm-CSI-ResourceConfigId</w:t>
      </w:r>
      <w:r w:rsidR="0006485B">
        <w:t xml:space="preserve">, which works as the link between the </w:t>
      </w:r>
      <w:r w:rsidR="0006485B" w:rsidRPr="0006485B">
        <w:rPr>
          <w:i/>
        </w:rPr>
        <w:t>LTM-CSI-ResourceConfig</w:t>
      </w:r>
      <w:r w:rsidR="0006485B">
        <w:t xml:space="preserve"> and the </w:t>
      </w:r>
      <w:r w:rsidR="0006485B" w:rsidRPr="0006485B">
        <w:rPr>
          <w:i/>
        </w:rPr>
        <w:t>LTM-CSI-ReportConfig</w:t>
      </w:r>
      <w:r w:rsidR="0006485B">
        <w:t xml:space="preserve">. This structure implies that a single </w:t>
      </w:r>
      <w:r w:rsidR="0006485B" w:rsidRPr="0006485B">
        <w:rPr>
          <w:i/>
        </w:rPr>
        <w:t>LTM-CSI-ResourceConfig</w:t>
      </w:r>
      <w:r w:rsidR="0006485B">
        <w:t xml:space="preserve"> can only be associated with one </w:t>
      </w:r>
      <w:r w:rsidR="0006485B" w:rsidRPr="0006485B">
        <w:rPr>
          <w:i/>
        </w:rPr>
        <w:t>LTM-CSI-ReportConfig</w:t>
      </w:r>
      <w:r w:rsidR="0006485B">
        <w:t>.</w:t>
      </w:r>
    </w:p>
    <w:p w14:paraId="742ADBE3" w14:textId="77777777" w:rsidR="001031C7" w:rsidRDefault="0006485B" w:rsidP="00714B64">
      <w:r>
        <w:t xml:space="preserve">If multiple </w:t>
      </w:r>
      <w:r w:rsidRPr="0006485B">
        <w:rPr>
          <w:i/>
        </w:rPr>
        <w:t>LTM-CSI-ResourceConfig</w:t>
      </w:r>
      <w:r>
        <w:t xml:space="preserve"> need to be connected to a single </w:t>
      </w:r>
      <w:r w:rsidRPr="0006485B">
        <w:rPr>
          <w:i/>
        </w:rPr>
        <w:t>LTM-CSI-ReportConfig</w:t>
      </w:r>
      <w:r>
        <w:t xml:space="preserve">, the </w:t>
      </w:r>
      <w:r w:rsidRPr="0006485B">
        <w:rPr>
          <w:i/>
        </w:rPr>
        <w:t>LTM-CSI-ReportConfig</w:t>
      </w:r>
      <w:r>
        <w:t xml:space="preserve"> must be repeated for each individual </w:t>
      </w:r>
      <w:r w:rsidRPr="0006485B">
        <w:rPr>
          <w:i/>
        </w:rPr>
        <w:t>LTM-CSI-ResourceConfig</w:t>
      </w:r>
      <w:r>
        <w:t xml:space="preserve">. Likewise, if multiple </w:t>
      </w:r>
      <w:r w:rsidRPr="0006485B">
        <w:rPr>
          <w:i/>
        </w:rPr>
        <w:t>LTM-CSI-ReportConfig</w:t>
      </w:r>
      <w:r>
        <w:t xml:space="preserve"> need to connect to the same </w:t>
      </w:r>
      <w:r w:rsidRPr="001031C7">
        <w:rPr>
          <w:i/>
        </w:rPr>
        <w:t>LTM-CSI-ResourceConfig</w:t>
      </w:r>
      <w:r>
        <w:t xml:space="preserve">, the same duplication occurs, </w:t>
      </w:r>
      <w:r w:rsidR="001031C7">
        <w:t>since</w:t>
      </w:r>
      <w:r>
        <w:t xml:space="preserve"> multiple </w:t>
      </w:r>
      <w:r w:rsidRPr="001031C7">
        <w:rPr>
          <w:i/>
        </w:rPr>
        <w:t>LTM-CSI-ResourceConfig</w:t>
      </w:r>
      <w:r>
        <w:t xml:space="preserve"> must be created for each </w:t>
      </w:r>
      <w:r w:rsidRPr="001031C7">
        <w:rPr>
          <w:i/>
        </w:rPr>
        <w:t>LTM-CSI-ReportConfig</w:t>
      </w:r>
      <w:r>
        <w:t>. This results in significant redundancy in the RRC configuration.</w:t>
      </w:r>
    </w:p>
    <w:p w14:paraId="5440DF66" w14:textId="072B3E1B" w:rsidR="001D4CDD" w:rsidRPr="00161667" w:rsidRDefault="001D4CDD" w:rsidP="00714B64">
      <w:pPr>
        <w:rPr>
          <w:b/>
        </w:rPr>
      </w:pPr>
      <w:r w:rsidRPr="00161667">
        <w:rPr>
          <w:rFonts w:eastAsia="等线" w:hint="eastAsia"/>
          <w:b/>
          <w:lang w:val="en-US" w:eastAsia="zh-CN"/>
        </w:rPr>
        <w:t>O</w:t>
      </w:r>
      <w:r w:rsidRPr="00161667">
        <w:rPr>
          <w:rFonts w:eastAsia="等线"/>
          <w:b/>
          <w:lang w:val="en-US" w:eastAsia="zh-CN"/>
        </w:rPr>
        <w:t>bservation</w:t>
      </w:r>
      <w:r w:rsidR="00161667">
        <w:rPr>
          <w:rFonts w:eastAsia="等线"/>
          <w:b/>
          <w:lang w:val="en-US" w:eastAsia="zh-CN"/>
        </w:rPr>
        <w:t xml:space="preserve"> 2</w:t>
      </w:r>
      <w:r w:rsidRPr="00161667">
        <w:rPr>
          <w:rFonts w:eastAsia="等线"/>
          <w:b/>
          <w:lang w:val="en-US" w:eastAsia="zh-CN"/>
        </w:rPr>
        <w:t xml:space="preserve">: </w:t>
      </w:r>
      <w:r w:rsidR="001031C7" w:rsidRPr="00161667">
        <w:rPr>
          <w:b/>
        </w:rPr>
        <w:t>The legacy R18 LTM configuration framework leads to repetitive configurations.</w:t>
      </w:r>
    </w:p>
    <w:p w14:paraId="6A0BEC66" w14:textId="77777777" w:rsidR="00BA51BD" w:rsidRDefault="001031C7" w:rsidP="00714B64">
      <w:pPr>
        <w:rPr>
          <w:rFonts w:eastAsia="等线"/>
          <w:lang w:eastAsia="zh-CN"/>
        </w:rPr>
      </w:pPr>
      <w:r>
        <w:t xml:space="preserve">If the legacy R18 LTM configuration framework is reused for event reporting, the number of </w:t>
      </w:r>
      <w:r w:rsidRPr="001031C7">
        <w:rPr>
          <w:i/>
        </w:rPr>
        <w:t>LTM-CSI-ResourceConfig</w:t>
      </w:r>
      <w:r>
        <w:t xml:space="preserve"> and </w:t>
      </w:r>
      <w:r w:rsidRPr="001031C7">
        <w:rPr>
          <w:i/>
        </w:rPr>
        <w:t>LTM-CSI-ReportConfig</w:t>
      </w:r>
      <w:r>
        <w:t xml:space="preserve"> entries will become massive. </w:t>
      </w:r>
      <w:r>
        <w:rPr>
          <w:rFonts w:eastAsia="等线"/>
          <w:lang w:eastAsia="zh-CN"/>
        </w:rPr>
        <w:t>In</w:t>
      </w:r>
      <w:r w:rsidR="001D4CDD">
        <w:rPr>
          <w:rFonts w:eastAsia="等线"/>
          <w:lang w:eastAsia="zh-CN"/>
        </w:rPr>
        <w:t xml:space="preserve"> order to achieve a signalling optimization, </w:t>
      </w:r>
      <w:r w:rsidR="0041190C">
        <w:rPr>
          <w:rFonts w:eastAsia="等线"/>
          <w:lang w:eastAsia="zh-CN"/>
        </w:rPr>
        <w:t xml:space="preserve">we can introduce the </w:t>
      </w:r>
      <w:r w:rsidR="0041190C" w:rsidRPr="001031C7">
        <w:rPr>
          <w:rFonts w:eastAsia="等线"/>
          <w:b/>
          <w:i/>
          <w:lang w:eastAsia="zh-CN"/>
        </w:rPr>
        <w:t>measID</w:t>
      </w:r>
      <w:r w:rsidR="0041190C">
        <w:rPr>
          <w:rFonts w:eastAsia="等线"/>
          <w:lang w:eastAsia="zh-CN"/>
        </w:rPr>
        <w:t xml:space="preserve">. </w:t>
      </w:r>
    </w:p>
    <w:p w14:paraId="41E357D8" w14:textId="1B4449DA" w:rsidR="00BA51BD" w:rsidRDefault="00BA51BD" w:rsidP="00BA51BD">
      <w:r>
        <w:rPr>
          <w:rFonts w:eastAsia="等线" w:hint="eastAsia"/>
          <w:lang w:eastAsia="zh-CN"/>
        </w:rPr>
        <w:t>Another</w:t>
      </w:r>
      <w:r>
        <w:rPr>
          <w:rFonts w:eastAsia="等线"/>
          <w:lang w:eastAsia="zh-CN"/>
        </w:rPr>
        <w:t xml:space="preserve"> </w:t>
      </w:r>
      <w:r>
        <w:rPr>
          <w:rFonts w:eastAsia="等线" w:hint="eastAsia"/>
          <w:lang w:eastAsia="zh-CN"/>
        </w:rPr>
        <w:t xml:space="preserve">reason </w:t>
      </w:r>
      <w:r>
        <w:rPr>
          <w:rFonts w:eastAsia="等线"/>
          <w:lang w:eastAsia="zh-CN"/>
        </w:rPr>
        <w:t xml:space="preserve">to support </w:t>
      </w:r>
      <w:r w:rsidRPr="00C34CBD">
        <w:rPr>
          <w:rFonts w:eastAsia="等线"/>
          <w:b/>
          <w:i/>
          <w:lang w:eastAsia="zh-CN"/>
        </w:rPr>
        <w:t>measID</w:t>
      </w:r>
      <w:r>
        <w:rPr>
          <w:rFonts w:eastAsia="等线"/>
          <w:lang w:eastAsia="zh-CN"/>
        </w:rPr>
        <w:t xml:space="preserve"> is outlined as following. </w:t>
      </w:r>
      <w:r w:rsidRPr="00BA51BD">
        <w:rPr>
          <w:rFonts w:eastAsia="等线"/>
          <w:lang w:eastAsia="zh-CN"/>
        </w:rPr>
        <w:t xml:space="preserve">In periodic, aperiodic, or semi-persistent reporting, the </w:t>
      </w:r>
      <w:r>
        <w:rPr>
          <w:rFonts w:eastAsia="等线"/>
          <w:lang w:eastAsia="zh-CN"/>
        </w:rPr>
        <w:t>network</w:t>
      </w:r>
      <w:r w:rsidRPr="00BA51BD">
        <w:rPr>
          <w:rFonts w:eastAsia="等线"/>
          <w:lang w:eastAsia="zh-CN"/>
        </w:rPr>
        <w:t xml:space="preserve"> </w:t>
      </w:r>
      <w:r>
        <w:rPr>
          <w:rFonts w:eastAsia="等线"/>
          <w:lang w:eastAsia="zh-CN"/>
        </w:rPr>
        <w:t>i</w:t>
      </w:r>
      <w:r w:rsidR="00DE1327">
        <w:rPr>
          <w:rFonts w:eastAsia="等线"/>
          <w:lang w:eastAsia="zh-CN"/>
        </w:rPr>
        <w:t>s</w:t>
      </w:r>
      <w:r>
        <w:rPr>
          <w:rFonts w:eastAsia="等线"/>
          <w:lang w:eastAsia="zh-CN"/>
        </w:rPr>
        <w:t xml:space="preserve"> able to identify</w:t>
      </w:r>
      <w:r w:rsidRPr="00BA51BD">
        <w:rPr>
          <w:rFonts w:eastAsia="等线"/>
          <w:lang w:eastAsia="zh-CN"/>
        </w:rPr>
        <w:t xml:space="preserve"> which </w:t>
      </w:r>
      <w:r>
        <w:t>the report is based by associating the report content with the uplink resources through which the measurement result is received.</w:t>
      </w:r>
    </w:p>
    <w:p w14:paraId="4AECC0A2" w14:textId="46EE8D6D" w:rsidR="00BA51BD" w:rsidRDefault="00BA51BD" w:rsidP="00BA51BD">
      <w:pPr>
        <w:rPr>
          <w:rFonts w:eastAsia="等线"/>
          <w:lang w:eastAsia="zh-CN"/>
        </w:rPr>
      </w:pPr>
      <w:r w:rsidRPr="00BA51BD">
        <w:rPr>
          <w:rFonts w:eastAsia="等线"/>
          <w:lang w:eastAsia="zh-CN"/>
        </w:rPr>
        <w:t xml:space="preserve">In event reporting, the CSI/SSB resources of the report cannot be deduced based on uplink resources. A </w:t>
      </w:r>
      <w:r w:rsidR="00C34CBD">
        <w:rPr>
          <w:rFonts w:eastAsia="等线"/>
          <w:b/>
          <w:i/>
          <w:lang w:eastAsia="zh-CN"/>
        </w:rPr>
        <w:t>m</w:t>
      </w:r>
      <w:r w:rsidRPr="00C34CBD">
        <w:rPr>
          <w:rFonts w:eastAsia="等线"/>
          <w:b/>
          <w:i/>
          <w:lang w:eastAsia="zh-CN"/>
        </w:rPr>
        <w:t>easID</w:t>
      </w:r>
      <w:r w:rsidRPr="00BA51BD">
        <w:rPr>
          <w:rFonts w:eastAsia="等线"/>
          <w:lang w:eastAsia="zh-CN"/>
        </w:rPr>
        <w:t xml:space="preserve"> can be used to indicate th</w:t>
      </w:r>
      <w:r>
        <w:rPr>
          <w:rFonts w:eastAsia="等线"/>
          <w:lang w:eastAsia="zh-CN"/>
        </w:rPr>
        <w:t>is</w:t>
      </w:r>
      <w:r w:rsidRPr="00BA51BD">
        <w:rPr>
          <w:rFonts w:eastAsia="等线"/>
          <w:lang w:eastAsia="zh-CN"/>
        </w:rPr>
        <w:t xml:space="preserve"> information. If the </w:t>
      </w:r>
      <w:r w:rsidR="00C34CBD">
        <w:rPr>
          <w:rFonts w:eastAsia="等线"/>
          <w:b/>
          <w:i/>
          <w:lang w:eastAsia="zh-CN"/>
        </w:rPr>
        <w:t>m</w:t>
      </w:r>
      <w:r w:rsidRPr="00C34CBD">
        <w:rPr>
          <w:rFonts w:eastAsia="等线"/>
          <w:b/>
          <w:i/>
          <w:lang w:eastAsia="zh-CN"/>
        </w:rPr>
        <w:t>easID</w:t>
      </w:r>
      <w:r w:rsidRPr="00BA51BD">
        <w:rPr>
          <w:rFonts w:eastAsia="等线"/>
          <w:lang w:eastAsia="zh-CN"/>
        </w:rPr>
        <w:t xml:space="preserve"> is not used, the UE needs to report the candidate cell R</w:t>
      </w:r>
      <w:r>
        <w:rPr>
          <w:rFonts w:eastAsia="等线"/>
          <w:lang w:eastAsia="zh-CN"/>
        </w:rPr>
        <w:t xml:space="preserve">eference </w:t>
      </w:r>
      <w:r w:rsidRPr="00BA51BD">
        <w:rPr>
          <w:rFonts w:eastAsia="等线"/>
          <w:lang w:eastAsia="zh-CN"/>
        </w:rPr>
        <w:t>S</w:t>
      </w:r>
      <w:r>
        <w:rPr>
          <w:rFonts w:eastAsia="等线"/>
          <w:lang w:eastAsia="zh-CN"/>
        </w:rPr>
        <w:t>ignal</w:t>
      </w:r>
      <w:r w:rsidRPr="00BA51BD">
        <w:rPr>
          <w:rFonts w:eastAsia="等线"/>
          <w:lang w:eastAsia="zh-CN"/>
        </w:rPr>
        <w:t xml:space="preserve"> </w:t>
      </w:r>
      <w:r>
        <w:rPr>
          <w:rFonts w:eastAsia="等线"/>
          <w:lang w:eastAsia="zh-CN"/>
        </w:rPr>
        <w:t>and</w:t>
      </w:r>
      <w:r w:rsidRPr="00BA51BD">
        <w:rPr>
          <w:rFonts w:eastAsia="等线"/>
          <w:lang w:eastAsia="zh-CN"/>
        </w:rPr>
        <w:t xml:space="preserve"> RS set ID</w:t>
      </w:r>
      <w:r>
        <w:rPr>
          <w:rFonts w:eastAsia="等线"/>
          <w:lang w:eastAsia="zh-CN"/>
        </w:rPr>
        <w:t>.</w:t>
      </w:r>
    </w:p>
    <w:p w14:paraId="4405F9C6" w14:textId="25D1E565" w:rsidR="001D4CDD" w:rsidRDefault="0041190C" w:rsidP="00714B64">
      <w:pPr>
        <w:rPr>
          <w:rFonts w:eastAsia="等线"/>
          <w:lang w:eastAsia="zh-CN"/>
        </w:rPr>
      </w:pPr>
      <w:r>
        <w:rPr>
          <w:rFonts w:eastAsia="等线"/>
          <w:lang w:eastAsia="zh-CN"/>
        </w:rPr>
        <w:t>It functions the same as the legacy R15 measurement report configuration</w:t>
      </w:r>
      <w:r>
        <w:rPr>
          <w:rFonts w:eastAsia="等线" w:hint="eastAsia"/>
          <w:lang w:eastAsia="zh-CN"/>
        </w:rPr>
        <w:t>,</w:t>
      </w:r>
      <w:r>
        <w:rPr>
          <w:rFonts w:eastAsia="等线"/>
          <w:lang w:eastAsia="zh-CN"/>
        </w:rPr>
        <w:t xml:space="preserve"> which is</w:t>
      </w:r>
      <w:r w:rsidR="001031C7">
        <w:rPr>
          <w:rFonts w:eastAsia="等线"/>
          <w:lang w:eastAsia="zh-CN"/>
        </w:rPr>
        <w:t xml:space="preserve"> illustrated </w:t>
      </w:r>
      <w:r>
        <w:rPr>
          <w:rFonts w:eastAsia="等线"/>
          <w:lang w:eastAsia="zh-CN"/>
        </w:rPr>
        <w:t>as the Fig.2.</w:t>
      </w:r>
    </w:p>
    <w:p w14:paraId="3B857BE8" w14:textId="77777777" w:rsidR="0041190C" w:rsidRPr="0006485B" w:rsidRDefault="0041190C" w:rsidP="00714B64">
      <w:pPr>
        <w:rPr>
          <w:rFonts w:eastAsia="等线"/>
          <w:lang w:val="en-US" w:eastAsia="zh-CN"/>
        </w:rPr>
      </w:pPr>
    </w:p>
    <w:p w14:paraId="1A2C2767" w14:textId="19B27E90" w:rsidR="0041190C" w:rsidRDefault="002B08EA" w:rsidP="00714B64">
      <w:pPr>
        <w:rPr>
          <w:rFonts w:eastAsiaTheme="minorEastAsia"/>
          <w:b/>
          <w:lang w:val="en-US" w:eastAsia="zh-CN"/>
        </w:rPr>
      </w:pPr>
      <w:r>
        <w:rPr>
          <w:rFonts w:eastAsiaTheme="minorEastAsia"/>
          <w:b/>
          <w:noProof/>
          <w:lang w:val="en-US" w:eastAsia="zh-CN"/>
        </w:rPr>
        <mc:AlternateContent>
          <mc:Choice Requires="wps">
            <w:drawing>
              <wp:anchor distT="0" distB="0" distL="114300" distR="114300" simplePos="0" relativeHeight="251666432" behindDoc="0" locked="0" layoutInCell="1" allowOverlap="1" wp14:anchorId="3E3A5427" wp14:editId="07788056">
                <wp:simplePos x="0" y="0"/>
                <wp:positionH relativeFrom="column">
                  <wp:posOffset>2573020</wp:posOffset>
                </wp:positionH>
                <wp:positionV relativeFrom="paragraph">
                  <wp:posOffset>151765</wp:posOffset>
                </wp:positionV>
                <wp:extent cx="1109345" cy="242570"/>
                <wp:effectExtent l="0" t="0" r="14605" b="24130"/>
                <wp:wrapNone/>
                <wp:docPr id="13" name="矩形 13"/>
                <wp:cNvGraphicFramePr/>
                <a:graphic xmlns:a="http://schemas.openxmlformats.org/drawingml/2006/main">
                  <a:graphicData uri="http://schemas.microsoft.com/office/word/2010/wordprocessingShape">
                    <wps:wsp>
                      <wps:cNvSpPr/>
                      <wps:spPr>
                        <a:xfrm>
                          <a:off x="0" y="0"/>
                          <a:ext cx="1109345" cy="24257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7077F89" w14:textId="7ACEA82E"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3A5427" id="矩形 13" o:spid="_x0000_s1037" style="position:absolute;margin-left:202.6pt;margin-top:11.95pt;width:87.35pt;height:19.1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" filled="f" strokecolor="black [3200]">
                <v:stroke joinstyle="round"/>
                <v:textbox>
                  <w:txbxContent>
                    <w:p w14:paraId="37077F89" w14:textId="7ACEA82E"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easID</w:t>
                      </w:r>
                      <w:proofErr w:type="spellEnd"/>
                      <w:r>
                        <w:rPr>
                          <w:rFonts w:eastAsia="等线"/>
                          <w:lang w:eastAsia="zh-CN"/>
                        </w:rPr>
                        <w:t xml:space="preserve"> 1</w:t>
                      </w:r>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72576" behindDoc="0" locked="0" layoutInCell="1" allowOverlap="1" wp14:anchorId="21D1330C" wp14:editId="64830A57">
                <wp:simplePos x="0" y="0"/>
                <wp:positionH relativeFrom="column">
                  <wp:posOffset>4396957</wp:posOffset>
                </wp:positionH>
                <wp:positionV relativeFrom="paragraph">
                  <wp:posOffset>179092</wp:posOffset>
                </wp:positionV>
                <wp:extent cx="1109965" cy="253706"/>
                <wp:effectExtent l="0" t="0" r="14605" b="13335"/>
                <wp:wrapNone/>
                <wp:docPr id="19" name="矩形 19"/>
                <wp:cNvGraphicFramePr/>
                <a:graphic xmlns:a="http://schemas.openxmlformats.org/drawingml/2006/main">
                  <a:graphicData uri="http://schemas.microsoft.com/office/word/2010/wordprocessingShape">
                    <wps:wsp>
                      <wps:cNvSpPr/>
                      <wps:spPr>
                        <a:xfrm>
                          <a:off x="0" y="0"/>
                          <a:ext cx="1109965" cy="253706"/>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A742382" w14:textId="04AB891C" w:rsidR="00B61D8A" w:rsidRPr="00B61D8A" w:rsidRDefault="00B61D8A" w:rsidP="00B61D8A">
                            <w:pPr>
                              <w:jc w:val="center"/>
                              <w:rPr>
                                <w:rFonts w:eastAsia="等线"/>
                                <w:lang w:eastAsia="zh-CN"/>
                              </w:rPr>
                            </w:pPr>
                            <w:r>
                              <w:rPr>
                                <w:rFonts w:eastAsia="等线" w:hint="eastAsia"/>
                                <w:lang w:eastAsia="zh-CN"/>
                              </w:rPr>
                              <w:t>r</w:t>
                            </w:r>
                            <w:r>
                              <w:rPr>
                                <w:rFonts w:eastAsia="等线"/>
                                <w:lang w:eastAsia="zh-CN"/>
                              </w:rPr>
                              <w:t>eportConfigID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D1330C" id="矩形 19" o:spid="_x0000_s1038" style="position:absolute;margin-left:346.2pt;margin-top:14.1pt;width:87.4pt;height:20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" filled="f" strokecolor="black [3200]">
                <v:stroke joinstyle="round"/>
                <v:textbox>
                  <w:txbxContent>
                    <w:p w14:paraId="4A742382" w14:textId="04AB891C" w:rsidR="00B61D8A" w:rsidRPr="00B61D8A" w:rsidRDefault="00B61D8A" w:rsidP="00B61D8A">
                      <w:pPr>
                        <w:jc w:val="center"/>
                        <w:rPr>
                          <w:rFonts w:eastAsia="等线"/>
                          <w:lang w:eastAsia="zh-CN"/>
                        </w:rPr>
                      </w:pPr>
                      <w:proofErr w:type="spellStart"/>
                      <w:r>
                        <w:rPr>
                          <w:rFonts w:eastAsia="等线" w:hint="eastAsia"/>
                          <w:lang w:eastAsia="zh-CN"/>
                        </w:rPr>
                        <w:t>r</w:t>
                      </w:r>
                      <w:r>
                        <w:rPr>
                          <w:rFonts w:eastAsia="等线"/>
                          <w:lang w:eastAsia="zh-CN"/>
                        </w:rPr>
                        <w:t>eportConfigID</w:t>
                      </w:r>
                      <w:proofErr w:type="spellEnd"/>
                      <w:r>
                        <w:rPr>
                          <w:rFonts w:eastAsia="等线"/>
                          <w:lang w:eastAsia="zh-CN"/>
                        </w:rPr>
                        <w:t xml:space="preserve"> 1</w:t>
                      </w:r>
                    </w:p>
                  </w:txbxContent>
                </v:textbox>
              </v:rect>
            </w:pict>
          </mc:Fallback>
        </mc:AlternateContent>
      </w:r>
      <w:r w:rsidR="00B61D8A" w:rsidRPr="00B61D8A">
        <w:rPr>
          <w:rFonts w:eastAsiaTheme="minorEastAsia"/>
          <w:b/>
          <w:noProof/>
          <w:lang w:val="en-US" w:eastAsia="zh-CN"/>
        </w:rPr>
        <mc:AlternateContent>
          <mc:Choice Requires="wps">
            <w:drawing>
              <wp:anchor distT="0" distB="0" distL="114300" distR="114300" simplePos="0" relativeHeight="251671552" behindDoc="0" locked="0" layoutInCell="1" allowOverlap="1" wp14:anchorId="440C69DB" wp14:editId="54CF07FE">
                <wp:simplePos x="0" y="0"/>
                <wp:positionH relativeFrom="column">
                  <wp:posOffset>4270724</wp:posOffset>
                </wp:positionH>
                <wp:positionV relativeFrom="paragraph">
                  <wp:posOffset>-165699</wp:posOffset>
                </wp:positionV>
                <wp:extent cx="1384300" cy="2135362"/>
                <wp:effectExtent l="0" t="0" r="25400" b="17780"/>
                <wp:wrapNone/>
                <wp:docPr id="17" name="矩形 17"/>
                <wp:cNvGraphicFramePr/>
                <a:graphic xmlns:a="http://schemas.openxmlformats.org/drawingml/2006/main">
                  <a:graphicData uri="http://schemas.microsoft.com/office/word/2010/wordprocessingShape">
                    <wps:wsp>
                      <wps:cNvSpPr/>
                      <wps:spPr>
                        <a:xfrm>
                          <a:off x="0" y="0"/>
                          <a:ext cx="1384300" cy="2135362"/>
                        </a:xfrm>
                        <a:prstGeom prst="rect">
                          <a:avLst/>
                        </a:prstGeom>
                        <a:noFill/>
                        <a:ln w="9525" cap="flat" cmpd="sng" algn="ctr">
                          <a:solidFill>
                            <a:sysClr val="windowText" lastClr="000000"/>
                          </a:solidFill>
                          <a:prstDash val="solid"/>
                          <a:round/>
                          <a:headEnd type="none" w="med" len="med"/>
                          <a:tailEnd type="none" w="med" len="med"/>
                        </a:ln>
                        <a:effectLst/>
                      </wps:spPr>
                      <wps:txbx>
                        <w:txbxContent>
                          <w:p w14:paraId="1E602A07" w14:textId="4AACBF0B" w:rsidR="00B61D8A" w:rsidRPr="0041190C" w:rsidRDefault="00B61D8A" w:rsidP="00B61D8A">
                            <w:pPr>
                              <w:jc w:val="center"/>
                              <w:rPr>
                                <w:rFonts w:eastAsia="等线"/>
                                <w:lang w:eastAsia="zh-CN"/>
                              </w:rPr>
                            </w:pPr>
                            <w:r>
                              <w:rPr>
                                <w:rFonts w:eastAsia="等线"/>
                                <w:lang w:eastAsia="zh-CN"/>
                              </w:rPr>
                              <w:t>reportConfigList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0C69DB" id="矩形 17" o:spid="_x0000_s1039" style="position:absolute;margin-left:336.3pt;margin-top:-13.05pt;width:109pt;height:16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" filled="f" strokecolor="windowText">
                <v:stroke joinstyle="round"/>
                <v:textbox>
                  <w:txbxContent>
                    <w:p w14:paraId="1E602A07" w14:textId="4AACBF0B" w:rsidR="00B61D8A" w:rsidRPr="0041190C" w:rsidRDefault="00B61D8A" w:rsidP="00B61D8A">
                      <w:pPr>
                        <w:jc w:val="center"/>
                        <w:rPr>
                          <w:rFonts w:eastAsia="等线"/>
                          <w:lang w:eastAsia="zh-CN"/>
                        </w:rPr>
                      </w:pPr>
                      <w:proofErr w:type="spellStart"/>
                      <w:r>
                        <w:rPr>
                          <w:rFonts w:eastAsia="等线"/>
                          <w:lang w:eastAsia="zh-CN"/>
                        </w:rPr>
                        <w:t>reportConfigList</w:t>
                      </w:r>
                      <w:proofErr w:type="spellEnd"/>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60288" behindDoc="0" locked="0" layoutInCell="1" allowOverlap="1" wp14:anchorId="470BD0C2" wp14:editId="1D578659">
                <wp:simplePos x="0" y="0"/>
                <wp:positionH relativeFrom="column">
                  <wp:posOffset>717579</wp:posOffset>
                </wp:positionH>
                <wp:positionV relativeFrom="paragraph">
                  <wp:posOffset>152400</wp:posOffset>
                </wp:positionV>
                <wp:extent cx="1136393" cy="264160"/>
                <wp:effectExtent l="0" t="0" r="26035" b="21590"/>
                <wp:wrapNone/>
                <wp:docPr id="4" name="矩形 4"/>
                <wp:cNvGraphicFramePr/>
                <a:graphic xmlns:a="http://schemas.openxmlformats.org/drawingml/2006/main">
                  <a:graphicData uri="http://schemas.microsoft.com/office/word/2010/wordprocessingShape">
                    <wps:wsp>
                      <wps:cNvSpPr/>
                      <wps:spPr>
                        <a:xfrm>
                          <a:off x="0" y="0"/>
                          <a:ext cx="1136393" cy="26416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7E8CE68" w14:textId="3CBC53DC" w:rsidR="0041190C" w:rsidRPr="0041190C" w:rsidRDefault="0041190C" w:rsidP="0041190C">
                            <w:pPr>
                              <w:jc w:val="center"/>
                              <w:rPr>
                                <w:rFonts w:eastAsia="等线"/>
                                <w:lang w:eastAsia="zh-CN"/>
                              </w:rPr>
                            </w:pPr>
                            <w:r>
                              <w:rPr>
                                <w:rFonts w:eastAsia="等线" w:hint="eastAsia"/>
                                <w:lang w:eastAsia="zh-CN"/>
                              </w:rPr>
                              <w:t>m</w:t>
                            </w:r>
                            <w:r>
                              <w:rPr>
                                <w:rFonts w:eastAsia="等线"/>
                                <w:lang w:eastAsia="zh-CN"/>
                              </w:rPr>
                              <w:t>easObjectID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0BD0C2" id="矩形 4" o:spid="_x0000_s1040" style="position:absolute;margin-left:56.5pt;margin-top:12pt;width:89.5pt;height:20.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" filled="f" strokecolor="black [3200]">
                <v:stroke joinstyle="round"/>
                <v:textbox>
                  <w:txbxContent>
                    <w:p w14:paraId="77E8CE68" w14:textId="3CBC53DC" w:rsidR="0041190C" w:rsidRPr="0041190C" w:rsidRDefault="0041190C" w:rsidP="0041190C">
                      <w:pPr>
                        <w:jc w:val="center"/>
                        <w:rPr>
                          <w:rFonts w:eastAsia="等线"/>
                          <w:lang w:eastAsia="zh-CN"/>
                        </w:rPr>
                      </w:pPr>
                      <w:proofErr w:type="spellStart"/>
                      <w:r>
                        <w:rPr>
                          <w:rFonts w:eastAsia="等线" w:hint="eastAsia"/>
                          <w:lang w:eastAsia="zh-CN"/>
                        </w:rPr>
                        <w:t>m</w:t>
                      </w:r>
                      <w:r>
                        <w:rPr>
                          <w:rFonts w:eastAsia="等线"/>
                          <w:lang w:eastAsia="zh-CN"/>
                        </w:rPr>
                        <w:t>easObjectID</w:t>
                      </w:r>
                      <w:proofErr w:type="spellEnd"/>
                      <w:r>
                        <w:rPr>
                          <w:rFonts w:eastAsia="等线"/>
                          <w:lang w:eastAsia="zh-CN"/>
                        </w:rPr>
                        <w:t xml:space="preserve"> 1</w:t>
                      </w:r>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59264" behindDoc="0" locked="0" layoutInCell="1" allowOverlap="1" wp14:anchorId="2691445D" wp14:editId="4B9004E1">
                <wp:simplePos x="0" y="0"/>
                <wp:positionH relativeFrom="column">
                  <wp:posOffset>585544</wp:posOffset>
                </wp:positionH>
                <wp:positionV relativeFrom="paragraph">
                  <wp:posOffset>-163830</wp:posOffset>
                </wp:positionV>
                <wp:extent cx="1384300" cy="2135362"/>
                <wp:effectExtent l="0" t="0" r="25400" b="17780"/>
                <wp:wrapNone/>
                <wp:docPr id="3" name="矩形 3"/>
                <wp:cNvGraphicFramePr/>
                <a:graphic xmlns:a="http://schemas.openxmlformats.org/drawingml/2006/main">
                  <a:graphicData uri="http://schemas.microsoft.com/office/word/2010/wordprocessingShape">
                    <wps:wsp>
                      <wps:cNvSpPr/>
                      <wps:spPr>
                        <a:xfrm>
                          <a:off x="0" y="0"/>
                          <a:ext cx="1384300" cy="2135362"/>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A0D06A7" w14:textId="4F4BE86B" w:rsidR="00B61D8A" w:rsidRPr="0041190C" w:rsidRDefault="0041190C" w:rsidP="0041190C">
                            <w:pPr>
                              <w:jc w:val="center"/>
                              <w:rPr>
                                <w:rFonts w:eastAsia="等线"/>
                                <w:lang w:eastAsia="zh-CN"/>
                              </w:rPr>
                            </w:pPr>
                            <w:r>
                              <w:rPr>
                                <w:rFonts w:eastAsia="等线" w:hint="eastAsia"/>
                                <w:lang w:eastAsia="zh-CN"/>
                              </w:rPr>
                              <w:t>m</w:t>
                            </w:r>
                            <w:r>
                              <w:rPr>
                                <w:rFonts w:eastAsia="等线"/>
                                <w:lang w:eastAsia="zh-CN"/>
                              </w:rPr>
                              <w:t>easObjectList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1445D" id="矩形 3" o:spid="_x0000_s1041" style="position:absolute;margin-left:46.1pt;margin-top:-12.9pt;width:109pt;height:16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" filled="f" strokecolor="black [3200]">
                <v:stroke joinstyle="round"/>
                <v:textbox>
                  <w:txbxContent>
                    <w:p w14:paraId="5A0D06A7" w14:textId="4F4BE86B" w:rsidR="00B61D8A" w:rsidRPr="0041190C" w:rsidRDefault="0041190C" w:rsidP="0041190C">
                      <w:pPr>
                        <w:jc w:val="center"/>
                        <w:rPr>
                          <w:rFonts w:eastAsia="等线"/>
                          <w:lang w:eastAsia="zh-CN"/>
                        </w:rPr>
                      </w:pPr>
                      <w:proofErr w:type="spellStart"/>
                      <w:r>
                        <w:rPr>
                          <w:rFonts w:eastAsia="等线" w:hint="eastAsia"/>
                          <w:lang w:eastAsia="zh-CN"/>
                        </w:rPr>
                        <w:t>m</w:t>
                      </w:r>
                      <w:r>
                        <w:rPr>
                          <w:rFonts w:eastAsia="等线"/>
                          <w:lang w:eastAsia="zh-CN"/>
                        </w:rPr>
                        <w:t>easObjectList</w:t>
                      </w:r>
                      <w:proofErr w:type="spellEnd"/>
                    </w:p>
                  </w:txbxContent>
                </v:textbox>
              </v:rect>
            </w:pict>
          </mc:Fallback>
        </mc:AlternateContent>
      </w:r>
      <w:r w:rsidR="00B61D8A" w:rsidRPr="00B61D8A">
        <w:rPr>
          <w:rFonts w:eastAsiaTheme="minorEastAsia"/>
          <w:b/>
          <w:noProof/>
          <w:lang w:val="en-US" w:eastAsia="zh-CN"/>
        </w:rPr>
        <mc:AlternateContent>
          <mc:Choice Requires="wps">
            <w:drawing>
              <wp:anchor distT="0" distB="0" distL="114300" distR="114300" simplePos="0" relativeHeight="251665408" behindDoc="0" locked="0" layoutInCell="1" allowOverlap="1" wp14:anchorId="4A2FF406" wp14:editId="3DC59835">
                <wp:simplePos x="0" y="0"/>
                <wp:positionH relativeFrom="column">
                  <wp:posOffset>2425733</wp:posOffset>
                </wp:positionH>
                <wp:positionV relativeFrom="paragraph">
                  <wp:posOffset>-165511</wp:posOffset>
                </wp:positionV>
                <wp:extent cx="1384300" cy="2135362"/>
                <wp:effectExtent l="0" t="0" r="25400" b="17780"/>
                <wp:wrapNone/>
                <wp:docPr id="12" name="矩形 12"/>
                <wp:cNvGraphicFramePr/>
                <a:graphic xmlns:a="http://schemas.openxmlformats.org/drawingml/2006/main">
                  <a:graphicData uri="http://schemas.microsoft.com/office/word/2010/wordprocessingShape">
                    <wps:wsp>
                      <wps:cNvSpPr/>
                      <wps:spPr>
                        <a:xfrm>
                          <a:off x="0" y="0"/>
                          <a:ext cx="1384300" cy="2135362"/>
                        </a:xfrm>
                        <a:prstGeom prst="rect">
                          <a:avLst/>
                        </a:prstGeom>
                        <a:noFill/>
                        <a:ln w="9525" cap="flat" cmpd="sng" algn="ctr">
                          <a:solidFill>
                            <a:sysClr val="windowText" lastClr="000000"/>
                          </a:solidFill>
                          <a:prstDash val="solid"/>
                          <a:round/>
                          <a:headEnd type="none" w="med" len="med"/>
                          <a:tailEnd type="none" w="med" len="med"/>
                        </a:ln>
                        <a:effectLst/>
                      </wps:spPr>
                      <wps:txbx>
                        <w:txbxContent>
                          <w:p w14:paraId="621E05CB" w14:textId="0500D5F2" w:rsidR="00B61D8A" w:rsidRPr="0041190C" w:rsidRDefault="00B61D8A" w:rsidP="00B61D8A">
                            <w:pPr>
                              <w:jc w:val="center"/>
                              <w:rPr>
                                <w:rFonts w:eastAsia="等线"/>
                                <w:lang w:eastAsia="zh-CN"/>
                              </w:rPr>
                            </w:pPr>
                            <w:r>
                              <w:rPr>
                                <w:rFonts w:eastAsia="等线" w:hint="eastAsia"/>
                                <w:lang w:eastAsia="zh-CN"/>
                              </w:rPr>
                              <w:t>m</w:t>
                            </w:r>
                            <w:r>
                              <w:rPr>
                                <w:rFonts w:eastAsia="等线"/>
                                <w:lang w:eastAsia="zh-CN"/>
                              </w:rPr>
                              <w:t>easIDList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FF406" id="矩形 12" o:spid="_x0000_s1042" style="position:absolute;margin-left:191pt;margin-top:-13.05pt;width:109pt;height:16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" filled="f" strokecolor="windowText">
                <v:stroke joinstyle="round"/>
                <v:textbox>
                  <w:txbxContent>
                    <w:p w14:paraId="621E05CB" w14:textId="0500D5F2" w:rsidR="00B61D8A" w:rsidRPr="0041190C"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easIDList</w:t>
                      </w:r>
                      <w:proofErr w:type="spellEnd"/>
                    </w:p>
                  </w:txbxContent>
                </v:textbox>
              </v:rect>
            </w:pict>
          </mc:Fallback>
        </mc:AlternateContent>
      </w:r>
    </w:p>
    <w:p w14:paraId="426E7591" w14:textId="5CBA11AB" w:rsidR="0041190C" w:rsidRDefault="002B08EA" w:rsidP="00714B64">
      <w:pPr>
        <w:rPr>
          <w:rFonts w:eastAsiaTheme="minorEastAsia"/>
          <w:b/>
          <w:lang w:val="en-US" w:eastAsia="zh-CN"/>
        </w:rPr>
      </w:pPr>
      <w:r>
        <w:rPr>
          <w:rFonts w:eastAsiaTheme="minorEastAsia"/>
          <w:b/>
          <w:noProof/>
          <w:lang w:val="en-US" w:eastAsia="zh-CN"/>
        </w:rPr>
        <mc:AlternateContent>
          <mc:Choice Requires="wps">
            <w:drawing>
              <wp:anchor distT="0" distB="0" distL="114300" distR="114300" simplePos="0" relativeHeight="251686912" behindDoc="0" locked="0" layoutInCell="1" allowOverlap="1" wp14:anchorId="2A2DFE56" wp14:editId="732C1C22">
                <wp:simplePos x="0" y="0"/>
                <wp:positionH relativeFrom="column">
                  <wp:posOffset>3672835</wp:posOffset>
                </wp:positionH>
                <wp:positionV relativeFrom="paragraph">
                  <wp:posOffset>53680</wp:posOffset>
                </wp:positionV>
                <wp:extent cx="718167" cy="430615"/>
                <wp:effectExtent l="38100" t="19050" r="25400" b="45720"/>
                <wp:wrapNone/>
                <wp:docPr id="29" name="直接箭头连接符 29"/>
                <wp:cNvGraphicFramePr/>
                <a:graphic xmlns:a="http://schemas.openxmlformats.org/drawingml/2006/main">
                  <a:graphicData uri="http://schemas.microsoft.com/office/word/2010/wordprocessingShape">
                    <wps:wsp>
                      <wps:cNvCnPr/>
                      <wps:spPr>
                        <a:xfrm flipH="1">
                          <a:off x="0" y="0"/>
                          <a:ext cx="718167" cy="43061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6FC062" id="_x0000_t32" coordsize="21600,21600" o:spt="32" o:oned="t" path="m,l21600,21600e" filled="f">
                <v:path arrowok="t" fillok="f" o:connecttype="none"/>
                <o:lock v:ext="edit" shapetype="t"/>
              </v:shapetype>
              <v:shape id="直接箭头连接符 29" o:spid="_x0000_s1026" type="#_x0000_t32" style="position:absolute;left:0;text-align:left;margin-left:289.2pt;margin-top:4.25pt;width:56.55pt;height:33.9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" strokecolor="#4472c4 [3204]" strokeweight="3pt">
                <v:stroke endarrow="block" joinstyle="miter"/>
              </v:shape>
            </w:pict>
          </mc:Fallback>
        </mc:AlternateContent>
      </w:r>
      <w:r>
        <w:rPr>
          <w:rFonts w:eastAsiaTheme="minorEastAsia"/>
          <w:b/>
          <w:noProof/>
          <w:lang w:val="en-US" w:eastAsia="zh-CN"/>
        </w:rPr>
        <mc:AlternateContent>
          <mc:Choice Requires="wps">
            <w:drawing>
              <wp:anchor distT="0" distB="0" distL="114300" distR="114300" simplePos="0" relativeHeight="251684864" behindDoc="0" locked="0" layoutInCell="1" allowOverlap="1" wp14:anchorId="344860B8" wp14:editId="1E0C8DA0">
                <wp:simplePos x="0" y="0"/>
                <wp:positionH relativeFrom="column">
                  <wp:posOffset>3688692</wp:posOffset>
                </wp:positionH>
                <wp:positionV relativeFrom="paragraph">
                  <wp:posOffset>7961</wp:posOffset>
                </wp:positionV>
                <wp:extent cx="702739" cy="45719"/>
                <wp:effectExtent l="0" t="95250" r="2540" b="69215"/>
                <wp:wrapNone/>
                <wp:docPr id="28" name="直接箭头连接符 28"/>
                <wp:cNvGraphicFramePr/>
                <a:graphic xmlns:a="http://schemas.openxmlformats.org/drawingml/2006/main">
                  <a:graphicData uri="http://schemas.microsoft.com/office/word/2010/wordprocessingShape">
                    <wps:wsp>
                      <wps:cNvCnPr/>
                      <wps:spPr>
                        <a:xfrm flipH="1" flipV="1">
                          <a:off x="0" y="0"/>
                          <a:ext cx="702739" cy="45719"/>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8A12C5" id="直接箭头连接符 28" o:spid="_x0000_s1026" type="#_x0000_t32" style="position:absolute;left:0;text-align:left;margin-left:290.45pt;margin-top:.65pt;width:55.35pt;height:3.6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" strokecolor="#4472c4 [3204]" strokeweight="3pt">
                <v:stroke endarrow="block" joinstyle="miter"/>
              </v:shape>
            </w:pict>
          </mc:Fallback>
        </mc:AlternateContent>
      </w:r>
      <w:r>
        <w:rPr>
          <w:rFonts w:eastAsiaTheme="minorEastAsia"/>
          <w:b/>
          <w:noProof/>
          <w:lang w:val="en-US" w:eastAsia="zh-CN"/>
        </w:rPr>
        <mc:AlternateContent>
          <mc:Choice Requires="wps">
            <w:drawing>
              <wp:anchor distT="0" distB="0" distL="114300" distR="114300" simplePos="0" relativeHeight="251676672" behindDoc="0" locked="0" layoutInCell="1" allowOverlap="1" wp14:anchorId="6E3EDF28" wp14:editId="1B13FABB">
                <wp:simplePos x="0" y="0"/>
                <wp:positionH relativeFrom="column">
                  <wp:posOffset>1859893</wp:posOffset>
                </wp:positionH>
                <wp:positionV relativeFrom="paragraph">
                  <wp:posOffset>8596</wp:posOffset>
                </wp:positionV>
                <wp:extent cx="713549" cy="5286"/>
                <wp:effectExtent l="0" t="95250" r="0" b="109220"/>
                <wp:wrapNone/>
                <wp:docPr id="24" name="直接箭头连接符 24"/>
                <wp:cNvGraphicFramePr/>
                <a:graphic xmlns:a="http://schemas.openxmlformats.org/drawingml/2006/main">
                  <a:graphicData uri="http://schemas.microsoft.com/office/word/2010/wordprocessingShape">
                    <wps:wsp>
                      <wps:cNvCnPr/>
                      <wps:spPr>
                        <a:xfrm>
                          <a:off x="0" y="0"/>
                          <a:ext cx="713549" cy="5286"/>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11ECE8" id="直接箭头连接符 24" o:spid="_x0000_s1026" type="#_x0000_t32" style="position:absolute;left:0;text-align:left;margin-left:146.45pt;margin-top:.7pt;width:56.2pt;height:.4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" strokecolor="#4472c4 [3204]" strokeweight="3pt">
                <v:stroke endarrow="block" joinstyle="miter"/>
              </v:shape>
            </w:pict>
          </mc:Fallback>
        </mc:AlternateContent>
      </w:r>
    </w:p>
    <w:p w14:paraId="19D72E36" w14:textId="1E8D5E49" w:rsidR="0041190C" w:rsidRDefault="002B08EA" w:rsidP="00714B64">
      <w:pPr>
        <w:rPr>
          <w:rFonts w:eastAsiaTheme="minorEastAsia"/>
          <w:b/>
          <w:lang w:val="en-US" w:eastAsia="zh-CN"/>
        </w:rPr>
      </w:pPr>
      <w:r>
        <w:rPr>
          <w:rFonts w:eastAsiaTheme="minorEastAsia"/>
          <w:b/>
          <w:noProof/>
          <w:lang w:val="en-US" w:eastAsia="zh-CN"/>
        </w:rPr>
        <mc:AlternateContent>
          <mc:Choice Requires="wps">
            <w:drawing>
              <wp:anchor distT="0" distB="0" distL="114300" distR="114300" simplePos="0" relativeHeight="251688960" behindDoc="0" locked="0" layoutInCell="1" allowOverlap="1" wp14:anchorId="6A05C86A" wp14:editId="06856A03">
                <wp:simplePos x="0" y="0"/>
                <wp:positionH relativeFrom="column">
                  <wp:posOffset>3662264</wp:posOffset>
                </wp:positionH>
                <wp:positionV relativeFrom="paragraph">
                  <wp:posOffset>259587</wp:posOffset>
                </wp:positionV>
                <wp:extent cx="728121" cy="893016"/>
                <wp:effectExtent l="38100" t="19050" r="15240" b="40640"/>
                <wp:wrapNone/>
                <wp:docPr id="30" name="直接箭头连接符 30"/>
                <wp:cNvGraphicFramePr/>
                <a:graphic xmlns:a="http://schemas.openxmlformats.org/drawingml/2006/main">
                  <a:graphicData uri="http://schemas.microsoft.com/office/word/2010/wordprocessingShape">
                    <wps:wsp>
                      <wps:cNvCnPr/>
                      <wps:spPr>
                        <a:xfrm flipH="1">
                          <a:off x="0" y="0"/>
                          <a:ext cx="728121" cy="893016"/>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7B9726" id="直接箭头连接符 30" o:spid="_x0000_s1026" type="#_x0000_t32" style="position:absolute;left:0;text-align:left;margin-left:288.35pt;margin-top:20.45pt;width:57.35pt;height:70.3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" strokecolor="#4472c4 [3204]" strokeweight="3pt">
                <v:stroke endarrow="block" joinstyle="miter"/>
              </v:shape>
            </w:pict>
          </mc:Fallback>
        </mc:AlternateContent>
      </w:r>
      <w:r>
        <w:rPr>
          <w:rFonts w:eastAsiaTheme="minorEastAsia"/>
          <w:b/>
          <w:noProof/>
          <w:lang w:val="en-US" w:eastAsia="zh-CN"/>
        </w:rPr>
        <mc:AlternateContent>
          <mc:Choice Requires="wps">
            <w:drawing>
              <wp:anchor distT="0" distB="0" distL="114300" distR="114300" simplePos="0" relativeHeight="251680768" behindDoc="0" locked="0" layoutInCell="1" allowOverlap="1" wp14:anchorId="1446DE01" wp14:editId="2DC7B672">
                <wp:simplePos x="0" y="0"/>
                <wp:positionH relativeFrom="column">
                  <wp:posOffset>1854606</wp:posOffset>
                </wp:positionH>
                <wp:positionV relativeFrom="paragraph">
                  <wp:posOffset>229231</wp:posOffset>
                </wp:positionV>
                <wp:extent cx="718391" cy="449272"/>
                <wp:effectExtent l="19050" t="19050" r="62865" b="46355"/>
                <wp:wrapNone/>
                <wp:docPr id="26" name="直接箭头连接符 26"/>
                <wp:cNvGraphicFramePr/>
                <a:graphic xmlns:a="http://schemas.openxmlformats.org/drawingml/2006/main">
                  <a:graphicData uri="http://schemas.microsoft.com/office/word/2010/wordprocessingShape">
                    <wps:wsp>
                      <wps:cNvCnPr/>
                      <wps:spPr>
                        <a:xfrm>
                          <a:off x="0" y="0"/>
                          <a:ext cx="718391" cy="449272"/>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A1AECD" id="直接箭头连接符 26" o:spid="_x0000_s1026" type="#_x0000_t32" style="position:absolute;left:0;text-align:left;margin-left:146.05pt;margin-top:18.05pt;width:56.55pt;height:3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" strokecolor="#4472c4 [3204]" strokeweight="3pt">
                <v:stroke endarrow="block" joinstyle="miter"/>
              </v:shape>
            </w:pict>
          </mc:Fallback>
        </mc:AlternateContent>
      </w:r>
      <w:r>
        <w:rPr>
          <w:rFonts w:eastAsiaTheme="minorEastAsia"/>
          <w:b/>
          <w:noProof/>
          <w:lang w:val="en-US" w:eastAsia="zh-CN"/>
        </w:rPr>
        <mc:AlternateContent>
          <mc:Choice Requires="wps">
            <w:drawing>
              <wp:anchor distT="0" distB="0" distL="114300" distR="114300" simplePos="0" relativeHeight="251678720" behindDoc="0" locked="0" layoutInCell="1" allowOverlap="1" wp14:anchorId="3CA20B90" wp14:editId="3629E617">
                <wp:simplePos x="0" y="0"/>
                <wp:positionH relativeFrom="column">
                  <wp:posOffset>1844656</wp:posOffset>
                </wp:positionH>
                <wp:positionV relativeFrom="paragraph">
                  <wp:posOffset>228111</wp:posOffset>
                </wp:positionV>
                <wp:extent cx="713549" cy="5286"/>
                <wp:effectExtent l="0" t="95250" r="0" b="109220"/>
                <wp:wrapNone/>
                <wp:docPr id="25" name="直接箭头连接符 25"/>
                <wp:cNvGraphicFramePr/>
                <a:graphic xmlns:a="http://schemas.openxmlformats.org/drawingml/2006/main">
                  <a:graphicData uri="http://schemas.microsoft.com/office/word/2010/wordprocessingShape">
                    <wps:wsp>
                      <wps:cNvCnPr/>
                      <wps:spPr>
                        <a:xfrm>
                          <a:off x="0" y="0"/>
                          <a:ext cx="713549" cy="5286"/>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9006EF" id="直接箭头连接符 25" o:spid="_x0000_s1026" type="#_x0000_t32" style="position:absolute;left:0;text-align:left;margin-left:145.25pt;margin-top:17.95pt;width:56.2pt;height:.4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" strokecolor="#4472c4 [3204]" strokeweight="3pt">
                <v:stroke endarrow="block" joinstyle="miter"/>
              </v:shape>
            </w:pict>
          </mc:Fallback>
        </mc:AlternateContent>
      </w:r>
      <w:r w:rsidR="00B61D8A">
        <w:rPr>
          <w:rFonts w:eastAsiaTheme="minorEastAsia"/>
          <w:b/>
          <w:noProof/>
          <w:lang w:val="en-US" w:eastAsia="zh-CN"/>
        </w:rPr>
        <mc:AlternateContent>
          <mc:Choice Requires="wps">
            <w:drawing>
              <wp:anchor distT="0" distB="0" distL="114300" distR="114300" simplePos="0" relativeHeight="251673600" behindDoc="0" locked="0" layoutInCell="1" allowOverlap="1" wp14:anchorId="3398BED6" wp14:editId="4DDE0217">
                <wp:simplePos x="0" y="0"/>
                <wp:positionH relativeFrom="column">
                  <wp:posOffset>4406900</wp:posOffset>
                </wp:positionH>
                <wp:positionV relativeFrom="paragraph">
                  <wp:posOffset>123432</wp:posOffset>
                </wp:positionV>
                <wp:extent cx="1109965" cy="248135"/>
                <wp:effectExtent l="0" t="0" r="14605" b="19050"/>
                <wp:wrapNone/>
                <wp:docPr id="21" name="矩形 21"/>
                <wp:cNvGraphicFramePr/>
                <a:graphic xmlns:a="http://schemas.openxmlformats.org/drawingml/2006/main">
                  <a:graphicData uri="http://schemas.microsoft.com/office/word/2010/wordprocessingShape">
                    <wps:wsp>
                      <wps:cNvSpPr/>
                      <wps:spPr>
                        <a:xfrm>
                          <a:off x="0" y="0"/>
                          <a:ext cx="1109965" cy="24813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43E876B" w14:textId="10987914" w:rsidR="00B61D8A" w:rsidRPr="00B61D8A" w:rsidRDefault="00B61D8A" w:rsidP="00B61D8A">
                            <w:pPr>
                              <w:jc w:val="center"/>
                              <w:rPr>
                                <w:rFonts w:eastAsia="等线"/>
                                <w:lang w:eastAsia="zh-CN"/>
                              </w:rPr>
                            </w:pPr>
                            <w:r>
                              <w:rPr>
                                <w:rFonts w:eastAsia="等线" w:hint="eastAsia"/>
                                <w:lang w:eastAsia="zh-CN"/>
                              </w:rPr>
                              <w:t>r</w:t>
                            </w:r>
                            <w:r>
                              <w:rPr>
                                <w:rFonts w:eastAsia="等线"/>
                                <w:lang w:eastAsia="zh-CN"/>
                              </w:rPr>
                              <w:t>eportConfigID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98BED6" id="矩形 21" o:spid="_x0000_s1043" style="position:absolute;margin-left:347pt;margin-top:9.7pt;width:87.4pt;height:1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" filled="f" strokecolor="black [3200]">
                <v:stroke joinstyle="round"/>
                <v:textbox>
                  <w:txbxContent>
                    <w:p w14:paraId="643E876B" w14:textId="10987914" w:rsidR="00B61D8A" w:rsidRPr="00B61D8A" w:rsidRDefault="00B61D8A" w:rsidP="00B61D8A">
                      <w:pPr>
                        <w:jc w:val="center"/>
                        <w:rPr>
                          <w:rFonts w:eastAsia="等线"/>
                          <w:lang w:eastAsia="zh-CN"/>
                        </w:rPr>
                      </w:pPr>
                      <w:proofErr w:type="spellStart"/>
                      <w:r>
                        <w:rPr>
                          <w:rFonts w:eastAsia="等线" w:hint="eastAsia"/>
                          <w:lang w:eastAsia="zh-CN"/>
                        </w:rPr>
                        <w:t>r</w:t>
                      </w:r>
                      <w:r>
                        <w:rPr>
                          <w:rFonts w:eastAsia="等线"/>
                          <w:lang w:eastAsia="zh-CN"/>
                        </w:rPr>
                        <w:t>eportConfigID</w:t>
                      </w:r>
                      <w:proofErr w:type="spellEnd"/>
                      <w:r>
                        <w:rPr>
                          <w:rFonts w:eastAsia="等线"/>
                          <w:lang w:eastAsia="zh-CN"/>
                        </w:rPr>
                        <w:t xml:space="preserve"> 2</w:t>
                      </w:r>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67456" behindDoc="0" locked="0" layoutInCell="1" allowOverlap="1" wp14:anchorId="74410B9A" wp14:editId="1995483D">
                <wp:simplePos x="0" y="0"/>
                <wp:positionH relativeFrom="column">
                  <wp:posOffset>2578728</wp:posOffset>
                </wp:positionH>
                <wp:positionV relativeFrom="paragraph">
                  <wp:posOffset>97093</wp:posOffset>
                </wp:positionV>
                <wp:extent cx="1104059" cy="264395"/>
                <wp:effectExtent l="0" t="0" r="20320" b="21590"/>
                <wp:wrapNone/>
                <wp:docPr id="14" name="矩形 14"/>
                <wp:cNvGraphicFramePr/>
                <a:graphic xmlns:a="http://schemas.openxmlformats.org/drawingml/2006/main">
                  <a:graphicData uri="http://schemas.microsoft.com/office/word/2010/wordprocessingShape">
                    <wps:wsp>
                      <wps:cNvSpPr/>
                      <wps:spPr>
                        <a:xfrm>
                          <a:off x="0" y="0"/>
                          <a:ext cx="1104059" cy="26439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9413923" w14:textId="5C13DDED"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410B9A" id="矩形 14" o:spid="_x0000_s1044" style="position:absolute;margin-left:203.05pt;margin-top:7.65pt;width:86.95pt;height:20.8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" filled="f" strokecolor="black [3200]">
                <v:stroke joinstyle="round"/>
                <v:textbox>
                  <w:txbxContent>
                    <w:p w14:paraId="39413923" w14:textId="5C13DDED"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easID</w:t>
                      </w:r>
                      <w:proofErr w:type="spellEnd"/>
                      <w:r>
                        <w:rPr>
                          <w:rFonts w:eastAsia="等线"/>
                          <w:lang w:eastAsia="zh-CN"/>
                        </w:rPr>
                        <w:t xml:space="preserve"> 2</w:t>
                      </w:r>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61312" behindDoc="0" locked="0" layoutInCell="1" allowOverlap="1" wp14:anchorId="59E60E0E" wp14:editId="5C5A0EB3">
                <wp:simplePos x="0" y="0"/>
                <wp:positionH relativeFrom="column">
                  <wp:posOffset>717774</wp:posOffset>
                </wp:positionH>
                <wp:positionV relativeFrom="paragraph">
                  <wp:posOffset>85894</wp:posOffset>
                </wp:positionV>
                <wp:extent cx="1120536" cy="274849"/>
                <wp:effectExtent l="0" t="0" r="22860" b="11430"/>
                <wp:wrapNone/>
                <wp:docPr id="8" name="矩形 8"/>
                <wp:cNvGraphicFramePr/>
                <a:graphic xmlns:a="http://schemas.openxmlformats.org/drawingml/2006/main">
                  <a:graphicData uri="http://schemas.microsoft.com/office/word/2010/wordprocessingShape">
                    <wps:wsp>
                      <wps:cNvSpPr/>
                      <wps:spPr>
                        <a:xfrm>
                          <a:off x="0" y="0"/>
                          <a:ext cx="1120536" cy="274849"/>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A6BB346" w14:textId="21F1612A"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easObjectID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E60E0E" id="矩形 8" o:spid="_x0000_s1045" style="position:absolute;margin-left:56.5pt;margin-top:6.75pt;width:88.25pt;height:21.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" filled="f" strokecolor="black [3200]">
                <v:stroke joinstyle="round"/>
                <v:textbox>
                  <w:txbxContent>
                    <w:p w14:paraId="3A6BB346" w14:textId="21F1612A"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easObjectID</w:t>
                      </w:r>
                      <w:proofErr w:type="spellEnd"/>
                      <w:r>
                        <w:rPr>
                          <w:rFonts w:eastAsia="等线"/>
                          <w:lang w:eastAsia="zh-CN"/>
                        </w:rPr>
                        <w:t xml:space="preserve"> 2</w:t>
                      </w:r>
                    </w:p>
                  </w:txbxContent>
                </v:textbox>
              </v:rect>
            </w:pict>
          </mc:Fallback>
        </mc:AlternateContent>
      </w:r>
    </w:p>
    <w:p w14:paraId="048BDAA6" w14:textId="65EBB50B" w:rsidR="0041190C" w:rsidRDefault="0041190C" w:rsidP="00714B64">
      <w:pPr>
        <w:rPr>
          <w:rFonts w:eastAsiaTheme="minorEastAsia"/>
          <w:b/>
          <w:lang w:val="en-US" w:eastAsia="zh-CN"/>
        </w:rPr>
      </w:pPr>
    </w:p>
    <w:p w14:paraId="025AE73B" w14:textId="770F5ABF" w:rsidR="0041190C" w:rsidRDefault="002B08EA" w:rsidP="00714B64">
      <w:pPr>
        <w:rPr>
          <w:rFonts w:eastAsiaTheme="minorEastAsia"/>
          <w:b/>
          <w:lang w:val="en-US" w:eastAsia="zh-CN"/>
        </w:rPr>
      </w:pPr>
      <w:r>
        <w:rPr>
          <w:rFonts w:eastAsiaTheme="minorEastAsia"/>
          <w:b/>
          <w:noProof/>
          <w:lang w:val="en-US" w:eastAsia="zh-CN"/>
        </w:rPr>
        <mc:AlternateContent>
          <mc:Choice Requires="wps">
            <w:drawing>
              <wp:anchor distT="0" distB="0" distL="114300" distR="114300" simplePos="0" relativeHeight="251682816" behindDoc="0" locked="0" layoutInCell="1" allowOverlap="1" wp14:anchorId="70EC4251" wp14:editId="7D0A5FCC">
                <wp:simplePos x="0" y="0"/>
                <wp:positionH relativeFrom="column">
                  <wp:posOffset>1839371</wp:posOffset>
                </wp:positionH>
                <wp:positionV relativeFrom="paragraph">
                  <wp:posOffset>141341</wp:posOffset>
                </wp:positionV>
                <wp:extent cx="718391" cy="449272"/>
                <wp:effectExtent l="19050" t="19050" r="62865" b="46355"/>
                <wp:wrapNone/>
                <wp:docPr id="27" name="直接箭头连接符 27"/>
                <wp:cNvGraphicFramePr/>
                <a:graphic xmlns:a="http://schemas.openxmlformats.org/drawingml/2006/main">
                  <a:graphicData uri="http://schemas.microsoft.com/office/word/2010/wordprocessingShape">
                    <wps:wsp>
                      <wps:cNvCnPr/>
                      <wps:spPr>
                        <a:xfrm>
                          <a:off x="0" y="0"/>
                          <a:ext cx="718391" cy="449272"/>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9AABC6" id="直接箭头连接符 27" o:spid="_x0000_s1026" type="#_x0000_t32" style="position:absolute;left:0;text-align:left;margin-left:144.85pt;margin-top:11.15pt;width:56.55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" strokecolor="#4472c4 [3204]" strokeweight="3pt">
                <v:stroke endarrow="block" joinstyle="miter"/>
              </v:shape>
            </w:pict>
          </mc:Fallback>
        </mc:AlternateContent>
      </w:r>
      <w:r w:rsidR="00B61D8A">
        <w:rPr>
          <w:rFonts w:eastAsiaTheme="minorEastAsia"/>
          <w:b/>
          <w:noProof/>
          <w:lang w:val="en-US" w:eastAsia="zh-CN"/>
        </w:rPr>
        <mc:AlternateContent>
          <mc:Choice Requires="wps">
            <w:drawing>
              <wp:anchor distT="0" distB="0" distL="114300" distR="114300" simplePos="0" relativeHeight="251674624" behindDoc="0" locked="0" layoutInCell="1" allowOverlap="1" wp14:anchorId="59BCC23B" wp14:editId="6BBCC058">
                <wp:simplePos x="0" y="0"/>
                <wp:positionH relativeFrom="column">
                  <wp:posOffset>4396329</wp:posOffset>
                </wp:positionH>
                <wp:positionV relativeFrom="paragraph">
                  <wp:posOffset>30766</wp:posOffset>
                </wp:positionV>
                <wp:extent cx="1120140" cy="253706"/>
                <wp:effectExtent l="0" t="0" r="22860" b="13335"/>
                <wp:wrapNone/>
                <wp:docPr id="22" name="矩形 22"/>
                <wp:cNvGraphicFramePr/>
                <a:graphic xmlns:a="http://schemas.openxmlformats.org/drawingml/2006/main">
                  <a:graphicData uri="http://schemas.microsoft.com/office/word/2010/wordprocessingShape">
                    <wps:wsp>
                      <wps:cNvSpPr/>
                      <wps:spPr>
                        <a:xfrm>
                          <a:off x="0" y="0"/>
                          <a:ext cx="1120140" cy="253706"/>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2632203B" w14:textId="635F63FA" w:rsidR="00B61D8A" w:rsidRPr="00B61D8A" w:rsidRDefault="00B61D8A" w:rsidP="00B61D8A">
                            <w:pPr>
                              <w:jc w:val="center"/>
                              <w:rPr>
                                <w:rFonts w:eastAsia="等线"/>
                                <w:lang w:eastAsia="zh-CN"/>
                              </w:rPr>
                            </w:pPr>
                            <w:r>
                              <w:rPr>
                                <w:rFonts w:eastAsia="等线" w:hint="eastAsia"/>
                                <w:lang w:eastAsia="zh-CN"/>
                              </w:rPr>
                              <w:t>r</w:t>
                            </w:r>
                            <w:r>
                              <w:rPr>
                                <w:rFonts w:eastAsia="等线"/>
                                <w:lang w:eastAsia="zh-CN"/>
                              </w:rPr>
                              <w:t>eportConfigID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BCC23B" id="矩形 22" o:spid="_x0000_s1046" style="position:absolute;margin-left:346.15pt;margin-top:2.4pt;width:88.2pt;height:2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" filled="f" strokecolor="black [3200]">
                <v:stroke joinstyle="round"/>
                <v:textbox>
                  <w:txbxContent>
                    <w:p w14:paraId="2632203B" w14:textId="635F63FA" w:rsidR="00B61D8A" w:rsidRPr="00B61D8A" w:rsidRDefault="00B61D8A" w:rsidP="00B61D8A">
                      <w:pPr>
                        <w:jc w:val="center"/>
                        <w:rPr>
                          <w:rFonts w:eastAsia="等线"/>
                          <w:lang w:eastAsia="zh-CN"/>
                        </w:rPr>
                      </w:pPr>
                      <w:proofErr w:type="spellStart"/>
                      <w:r>
                        <w:rPr>
                          <w:rFonts w:eastAsia="等线" w:hint="eastAsia"/>
                          <w:lang w:eastAsia="zh-CN"/>
                        </w:rPr>
                        <w:t>r</w:t>
                      </w:r>
                      <w:r>
                        <w:rPr>
                          <w:rFonts w:eastAsia="等线"/>
                          <w:lang w:eastAsia="zh-CN"/>
                        </w:rPr>
                        <w:t>eportConfigID</w:t>
                      </w:r>
                      <w:proofErr w:type="spellEnd"/>
                      <w:r>
                        <w:rPr>
                          <w:rFonts w:eastAsia="等线"/>
                          <w:lang w:eastAsia="zh-CN"/>
                        </w:rPr>
                        <w:t xml:space="preserve"> 3</w:t>
                      </w:r>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68480" behindDoc="0" locked="0" layoutInCell="1" allowOverlap="1" wp14:anchorId="141E1220" wp14:editId="041FCC55">
                <wp:simplePos x="0" y="0"/>
                <wp:positionH relativeFrom="column">
                  <wp:posOffset>2573442</wp:posOffset>
                </wp:positionH>
                <wp:positionV relativeFrom="paragraph">
                  <wp:posOffset>4522</wp:posOffset>
                </wp:positionV>
                <wp:extent cx="1099394" cy="280035"/>
                <wp:effectExtent l="0" t="0" r="24765" b="24765"/>
                <wp:wrapNone/>
                <wp:docPr id="15" name="矩形 15"/>
                <wp:cNvGraphicFramePr/>
                <a:graphic xmlns:a="http://schemas.openxmlformats.org/drawingml/2006/main">
                  <a:graphicData uri="http://schemas.microsoft.com/office/word/2010/wordprocessingShape">
                    <wps:wsp>
                      <wps:cNvSpPr/>
                      <wps:spPr>
                        <a:xfrm>
                          <a:off x="0" y="0"/>
                          <a:ext cx="1099394" cy="28003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3072EB7" w14:textId="4B31DDEC"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E1220" id="矩形 15" o:spid="_x0000_s1047" style="position:absolute;margin-left:202.65pt;margin-top:.35pt;width:86.55pt;height:2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" filled="f" strokecolor="black [3200]">
                <v:stroke joinstyle="round"/>
                <v:textbox>
                  <w:txbxContent>
                    <w:p w14:paraId="03072EB7" w14:textId="4B31DDEC"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easID</w:t>
                      </w:r>
                      <w:proofErr w:type="spellEnd"/>
                      <w:r>
                        <w:rPr>
                          <w:rFonts w:eastAsia="等线"/>
                          <w:lang w:eastAsia="zh-CN"/>
                        </w:rPr>
                        <w:t xml:space="preserve"> 3</w:t>
                      </w:r>
                    </w:p>
                  </w:txbxContent>
                </v:textbox>
              </v:rect>
            </w:pict>
          </mc:Fallback>
        </mc:AlternateContent>
      </w:r>
      <w:r w:rsidR="00B61D8A">
        <w:rPr>
          <w:rFonts w:eastAsiaTheme="minorEastAsia"/>
          <w:b/>
          <w:noProof/>
          <w:lang w:val="en-US" w:eastAsia="zh-CN"/>
        </w:rPr>
        <mc:AlternateContent>
          <mc:Choice Requires="wps">
            <w:drawing>
              <wp:anchor distT="0" distB="0" distL="114300" distR="114300" simplePos="0" relativeHeight="251662336" behindDoc="0" locked="0" layoutInCell="1" allowOverlap="1" wp14:anchorId="483B25D1" wp14:editId="09A4F3FB">
                <wp:simplePos x="0" y="0"/>
                <wp:positionH relativeFrom="column">
                  <wp:posOffset>728157</wp:posOffset>
                </wp:positionH>
                <wp:positionV relativeFrom="paragraph">
                  <wp:posOffset>3157</wp:posOffset>
                </wp:positionV>
                <wp:extent cx="1109569" cy="280270"/>
                <wp:effectExtent l="0" t="0" r="14605" b="24765"/>
                <wp:wrapNone/>
                <wp:docPr id="10" name="矩形 10"/>
                <wp:cNvGraphicFramePr/>
                <a:graphic xmlns:a="http://schemas.openxmlformats.org/drawingml/2006/main">
                  <a:graphicData uri="http://schemas.microsoft.com/office/word/2010/wordprocessingShape">
                    <wps:wsp>
                      <wps:cNvSpPr/>
                      <wps:spPr>
                        <a:xfrm>
                          <a:off x="0" y="0"/>
                          <a:ext cx="1109569" cy="28027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D9A84D1" w14:textId="2E48CC0F"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easObjectID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83B25D1" id="矩形 10" o:spid="_x0000_s1048" style="position:absolute;margin-left:57.35pt;margin-top:.25pt;width:87.35pt;height:22.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" filled="f" strokecolor="black [3200]">
                <v:stroke joinstyle="round"/>
                <v:textbox>
                  <w:txbxContent>
                    <w:p w14:paraId="7D9A84D1" w14:textId="2E48CC0F"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easObjectID</w:t>
                      </w:r>
                      <w:proofErr w:type="spellEnd"/>
                      <w:r>
                        <w:rPr>
                          <w:rFonts w:eastAsia="等线"/>
                          <w:lang w:eastAsia="zh-CN"/>
                        </w:rPr>
                        <w:t xml:space="preserve"> 3</w:t>
                      </w:r>
                    </w:p>
                  </w:txbxContent>
                </v:textbox>
              </v:rect>
            </w:pict>
          </mc:Fallback>
        </mc:AlternateContent>
      </w:r>
    </w:p>
    <w:p w14:paraId="72AB85DA" w14:textId="6BEBA0C7" w:rsidR="0041190C" w:rsidRDefault="00B61D8A" w:rsidP="00714B64">
      <w:pPr>
        <w:rPr>
          <w:rFonts w:eastAsiaTheme="minorEastAsia"/>
          <w:b/>
          <w:lang w:val="en-US" w:eastAsia="zh-CN"/>
        </w:rPr>
      </w:pPr>
      <w:r>
        <w:rPr>
          <w:rFonts w:eastAsiaTheme="minorEastAsia"/>
          <w:b/>
          <w:noProof/>
          <w:lang w:val="en-US" w:eastAsia="zh-CN"/>
        </w:rPr>
        <mc:AlternateContent>
          <mc:Choice Requires="wps">
            <w:drawing>
              <wp:anchor distT="0" distB="0" distL="114300" distR="114300" simplePos="0" relativeHeight="251675648" behindDoc="0" locked="0" layoutInCell="1" allowOverlap="1" wp14:anchorId="5F01C188" wp14:editId="4DA6E987">
                <wp:simplePos x="0" y="0"/>
                <wp:positionH relativeFrom="column">
                  <wp:posOffset>4396329</wp:posOffset>
                </wp:positionH>
                <wp:positionV relativeFrom="paragraph">
                  <wp:posOffset>209624</wp:posOffset>
                </wp:positionV>
                <wp:extent cx="1119953" cy="258992"/>
                <wp:effectExtent l="0" t="0" r="23495" b="27305"/>
                <wp:wrapNone/>
                <wp:docPr id="23" name="矩形 23"/>
                <wp:cNvGraphicFramePr/>
                <a:graphic xmlns:a="http://schemas.openxmlformats.org/drawingml/2006/main">
                  <a:graphicData uri="http://schemas.microsoft.com/office/word/2010/wordprocessingShape">
                    <wps:wsp>
                      <wps:cNvSpPr/>
                      <wps:spPr>
                        <a:xfrm>
                          <a:off x="0" y="0"/>
                          <a:ext cx="1119953" cy="258992"/>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2CCF1CF" w14:textId="141BCC9F" w:rsidR="00B61D8A" w:rsidRPr="00B61D8A" w:rsidRDefault="00B61D8A" w:rsidP="00B61D8A">
                            <w:pPr>
                              <w:jc w:val="center"/>
                              <w:rPr>
                                <w:rFonts w:eastAsia="等线"/>
                                <w:lang w:eastAsia="zh-CN"/>
                              </w:rPr>
                            </w:pPr>
                            <w:r>
                              <w:rPr>
                                <w:rFonts w:eastAsia="等线" w:hint="eastAsia"/>
                                <w:lang w:eastAsia="zh-CN"/>
                              </w:rPr>
                              <w:t>r</w:t>
                            </w:r>
                            <w:r>
                              <w:rPr>
                                <w:rFonts w:eastAsia="等线"/>
                                <w:lang w:eastAsia="zh-CN"/>
                              </w:rPr>
                              <w:t>eportConfigID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1C188" id="矩形 23" o:spid="_x0000_s1049" style="position:absolute;margin-left:346.15pt;margin-top:16.5pt;width:88.2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" filled="f" strokecolor="black [3200]">
                <v:stroke joinstyle="round"/>
                <v:textbox>
                  <w:txbxContent>
                    <w:p w14:paraId="02CCF1CF" w14:textId="141BCC9F" w:rsidR="00B61D8A" w:rsidRPr="00B61D8A" w:rsidRDefault="00B61D8A" w:rsidP="00B61D8A">
                      <w:pPr>
                        <w:jc w:val="center"/>
                        <w:rPr>
                          <w:rFonts w:eastAsia="等线"/>
                          <w:lang w:eastAsia="zh-CN"/>
                        </w:rPr>
                      </w:pPr>
                      <w:proofErr w:type="spellStart"/>
                      <w:r>
                        <w:rPr>
                          <w:rFonts w:eastAsia="等线" w:hint="eastAsia"/>
                          <w:lang w:eastAsia="zh-CN"/>
                        </w:rPr>
                        <w:t>r</w:t>
                      </w:r>
                      <w:r>
                        <w:rPr>
                          <w:rFonts w:eastAsia="等线"/>
                          <w:lang w:eastAsia="zh-CN"/>
                        </w:rPr>
                        <w:t>eportConfigID</w:t>
                      </w:r>
                      <w:proofErr w:type="spellEnd"/>
                      <w:r>
                        <w:rPr>
                          <w:rFonts w:eastAsia="等线"/>
                          <w:lang w:eastAsia="zh-CN"/>
                        </w:rPr>
                        <w:t xml:space="preserve"> 4</w:t>
                      </w:r>
                    </w:p>
                  </w:txbxContent>
                </v:textbox>
              </v:rect>
            </w:pict>
          </mc:Fallback>
        </mc:AlternateContent>
      </w:r>
      <w:r>
        <w:rPr>
          <w:rFonts w:eastAsiaTheme="minorEastAsia"/>
          <w:b/>
          <w:noProof/>
          <w:lang w:val="en-US" w:eastAsia="zh-CN"/>
        </w:rPr>
        <mc:AlternateContent>
          <mc:Choice Requires="wps">
            <w:drawing>
              <wp:anchor distT="0" distB="0" distL="114300" distR="114300" simplePos="0" relativeHeight="251669504" behindDoc="0" locked="0" layoutInCell="1" allowOverlap="1" wp14:anchorId="1C9F6076" wp14:editId="0A037749">
                <wp:simplePos x="0" y="0"/>
                <wp:positionH relativeFrom="column">
                  <wp:posOffset>2578728</wp:posOffset>
                </wp:positionH>
                <wp:positionV relativeFrom="paragraph">
                  <wp:posOffset>204015</wp:posOffset>
                </wp:positionV>
                <wp:extent cx="1083537" cy="264619"/>
                <wp:effectExtent l="0" t="0" r="21590" b="21590"/>
                <wp:wrapNone/>
                <wp:docPr id="16" name="矩形 16"/>
                <wp:cNvGraphicFramePr/>
                <a:graphic xmlns:a="http://schemas.openxmlformats.org/drawingml/2006/main">
                  <a:graphicData uri="http://schemas.microsoft.com/office/word/2010/wordprocessingShape">
                    <wps:wsp>
                      <wps:cNvSpPr/>
                      <wps:spPr>
                        <a:xfrm>
                          <a:off x="0" y="0"/>
                          <a:ext cx="1083537" cy="264619"/>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2458BE2" w14:textId="18B406C2"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easID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9F6076" id="矩形 16" o:spid="_x0000_s1050" style="position:absolute;margin-left:203.05pt;margin-top:16.05pt;width:85.3pt;height:20.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" filled="f" strokecolor="black [3200]">
                <v:stroke joinstyle="round"/>
                <v:textbox>
                  <w:txbxContent>
                    <w:p w14:paraId="62458BE2" w14:textId="18B406C2"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easID</w:t>
                      </w:r>
                      <w:proofErr w:type="spellEnd"/>
                      <w:r>
                        <w:rPr>
                          <w:rFonts w:eastAsia="等线"/>
                          <w:lang w:eastAsia="zh-CN"/>
                        </w:rPr>
                        <w:t xml:space="preserve"> 4</w:t>
                      </w:r>
                    </w:p>
                  </w:txbxContent>
                </v:textbox>
              </v:rect>
            </w:pict>
          </mc:Fallback>
        </mc:AlternateContent>
      </w:r>
      <w:r>
        <w:rPr>
          <w:rFonts w:eastAsiaTheme="minorEastAsia"/>
          <w:b/>
          <w:noProof/>
          <w:lang w:val="en-US" w:eastAsia="zh-CN"/>
        </w:rPr>
        <mc:AlternateContent>
          <mc:Choice Requires="wps">
            <w:drawing>
              <wp:anchor distT="0" distB="0" distL="114300" distR="114300" simplePos="0" relativeHeight="251663360" behindDoc="0" locked="0" layoutInCell="1" allowOverlap="1" wp14:anchorId="1F1A1B0B" wp14:editId="4656A403">
                <wp:simplePos x="0" y="0"/>
                <wp:positionH relativeFrom="column">
                  <wp:posOffset>717792</wp:posOffset>
                </wp:positionH>
                <wp:positionV relativeFrom="paragraph">
                  <wp:posOffset>192834</wp:posOffset>
                </wp:positionV>
                <wp:extent cx="1120121" cy="280134"/>
                <wp:effectExtent l="0" t="0" r="23495" b="24765"/>
                <wp:wrapNone/>
                <wp:docPr id="11" name="矩形 11"/>
                <wp:cNvGraphicFramePr/>
                <a:graphic xmlns:a="http://schemas.openxmlformats.org/drawingml/2006/main">
                  <a:graphicData uri="http://schemas.microsoft.com/office/word/2010/wordprocessingShape">
                    <wps:wsp>
                      <wps:cNvSpPr/>
                      <wps:spPr>
                        <a:xfrm>
                          <a:off x="0" y="0"/>
                          <a:ext cx="1120121" cy="280134"/>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3BE2FB4" w14:textId="69D9AE9A" w:rsidR="00B61D8A" w:rsidRPr="00B61D8A" w:rsidRDefault="00B61D8A" w:rsidP="00B61D8A">
                            <w:pPr>
                              <w:jc w:val="center"/>
                              <w:rPr>
                                <w:rFonts w:eastAsia="等线"/>
                                <w:lang w:eastAsia="zh-CN"/>
                              </w:rPr>
                            </w:pPr>
                            <w:r>
                              <w:rPr>
                                <w:rFonts w:eastAsia="等线" w:hint="eastAsia"/>
                                <w:lang w:eastAsia="zh-CN"/>
                              </w:rPr>
                              <w:t>m</w:t>
                            </w:r>
                            <w:r>
                              <w:rPr>
                                <w:rFonts w:eastAsia="等线"/>
                                <w:lang w:eastAsia="zh-CN"/>
                              </w:rPr>
                              <w:t>easObjectID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A1B0B" id="矩形 11" o:spid="_x0000_s1051" style="position:absolute;margin-left:56.5pt;margin-top:15.2pt;width:88.2pt;height:2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" filled="f" strokecolor="black [3200]">
                <v:stroke joinstyle="round"/>
                <v:textbox>
                  <w:txbxContent>
                    <w:p w14:paraId="73BE2FB4" w14:textId="69D9AE9A" w:rsidR="00B61D8A" w:rsidRPr="00B61D8A" w:rsidRDefault="00B61D8A" w:rsidP="00B61D8A">
                      <w:pPr>
                        <w:jc w:val="center"/>
                        <w:rPr>
                          <w:rFonts w:eastAsia="等线"/>
                          <w:lang w:eastAsia="zh-CN"/>
                        </w:rPr>
                      </w:pPr>
                      <w:proofErr w:type="spellStart"/>
                      <w:r>
                        <w:rPr>
                          <w:rFonts w:eastAsia="等线" w:hint="eastAsia"/>
                          <w:lang w:eastAsia="zh-CN"/>
                        </w:rPr>
                        <w:t>m</w:t>
                      </w:r>
                      <w:r>
                        <w:rPr>
                          <w:rFonts w:eastAsia="等线"/>
                          <w:lang w:eastAsia="zh-CN"/>
                        </w:rPr>
                        <w:t>easObjectID</w:t>
                      </w:r>
                      <w:proofErr w:type="spellEnd"/>
                      <w:r>
                        <w:rPr>
                          <w:rFonts w:eastAsia="等线"/>
                          <w:lang w:eastAsia="zh-CN"/>
                        </w:rPr>
                        <w:t xml:space="preserve"> 4</w:t>
                      </w:r>
                    </w:p>
                  </w:txbxContent>
                </v:textbox>
              </v:rect>
            </w:pict>
          </mc:Fallback>
        </mc:AlternateContent>
      </w:r>
    </w:p>
    <w:p w14:paraId="251A3C03" w14:textId="5130AD7D" w:rsidR="0041190C" w:rsidRDefault="0041190C" w:rsidP="00714B64">
      <w:pPr>
        <w:rPr>
          <w:rFonts w:eastAsiaTheme="minorEastAsia"/>
          <w:b/>
          <w:lang w:val="en-US" w:eastAsia="zh-CN"/>
        </w:rPr>
      </w:pPr>
    </w:p>
    <w:p w14:paraId="48E3A402" w14:textId="77777777" w:rsidR="0041190C" w:rsidRPr="0006485B" w:rsidRDefault="0041190C" w:rsidP="00714B64">
      <w:pPr>
        <w:rPr>
          <w:rFonts w:eastAsia="等线"/>
          <w:b/>
          <w:lang w:val="en-US" w:eastAsia="zh-CN"/>
        </w:rPr>
      </w:pPr>
    </w:p>
    <w:p w14:paraId="1FF22DDE" w14:textId="38594D69" w:rsidR="0006485B" w:rsidRPr="0006485B" w:rsidRDefault="0006485B" w:rsidP="0006485B">
      <w:pPr>
        <w:pStyle w:val="afc"/>
        <w:widowControl/>
        <w:spacing w:after="180"/>
        <w:jc w:val="center"/>
        <w:rPr>
          <w:rFonts w:ascii="Times New Roman" w:eastAsia="等线" w:hAnsi="Times New Roman"/>
          <w:i/>
          <w:iCs/>
          <w:kern w:val="0"/>
          <w:sz w:val="20"/>
          <w:szCs w:val="20"/>
        </w:rPr>
      </w:pPr>
      <w:r w:rsidRPr="00BD1243">
        <w:rPr>
          <w:rFonts w:ascii="Times New Roman" w:hAnsi="Times New Roman"/>
          <w:i/>
          <w:iCs/>
          <w:noProof/>
          <w:sz w:val="20"/>
          <w:szCs w:val="20"/>
        </w:rPr>
        <w:t xml:space="preserve">Figure </w:t>
      </w:r>
      <w:r>
        <w:rPr>
          <w:rFonts w:ascii="Times New Roman" w:hAnsi="Times New Roman"/>
          <w:i/>
          <w:iCs/>
          <w:noProof/>
          <w:sz w:val="20"/>
          <w:szCs w:val="20"/>
        </w:rPr>
        <w:t>2</w:t>
      </w:r>
      <w:r w:rsidRPr="00BD1243">
        <w:rPr>
          <w:rFonts w:ascii="Times New Roman" w:hAnsi="Times New Roman"/>
          <w:i/>
          <w:iCs/>
          <w:noProof/>
          <w:sz w:val="20"/>
          <w:szCs w:val="20"/>
        </w:rPr>
        <w:t xml:space="preserve">: General framework for </w:t>
      </w:r>
      <w:r>
        <w:rPr>
          <w:rFonts w:ascii="Times New Roman" w:hAnsi="Times New Roman"/>
          <w:i/>
          <w:iCs/>
          <w:noProof/>
          <w:sz w:val="20"/>
          <w:szCs w:val="20"/>
        </w:rPr>
        <w:t>R15 RRC Measurement Reporting</w:t>
      </w:r>
    </w:p>
    <w:p w14:paraId="4F631F03" w14:textId="4FEC2694" w:rsidR="0006485B" w:rsidRDefault="001031C7" w:rsidP="00714B64">
      <w:pPr>
        <w:rPr>
          <w:rFonts w:eastAsia="等线"/>
          <w:b/>
          <w:lang w:val="en-US" w:eastAsia="zh-CN"/>
        </w:rPr>
      </w:pPr>
      <w:r w:rsidRPr="001031C7">
        <w:rPr>
          <w:rFonts w:eastAsia="等线" w:hint="eastAsia"/>
          <w:b/>
          <w:lang w:eastAsia="zh-CN"/>
        </w:rPr>
        <w:t>P</w:t>
      </w:r>
      <w:r w:rsidRPr="001031C7">
        <w:rPr>
          <w:rFonts w:eastAsia="等线"/>
          <w:b/>
          <w:lang w:eastAsia="zh-CN"/>
        </w:rPr>
        <w:t xml:space="preserve">roposal </w:t>
      </w:r>
      <w:r w:rsidR="002D2A82">
        <w:rPr>
          <w:rFonts w:eastAsia="等线"/>
          <w:b/>
          <w:lang w:eastAsia="zh-CN"/>
        </w:rPr>
        <w:t>6</w:t>
      </w:r>
      <w:r w:rsidRPr="001031C7">
        <w:rPr>
          <w:rFonts w:eastAsia="等线"/>
          <w:b/>
          <w:lang w:eastAsia="zh-CN"/>
        </w:rPr>
        <w:t xml:space="preserve">: </w:t>
      </w:r>
      <w:r w:rsidRPr="001031C7">
        <w:rPr>
          <w:b/>
        </w:rPr>
        <w:t xml:space="preserve">Support a </w:t>
      </w:r>
      <w:r w:rsidRPr="001031C7">
        <w:rPr>
          <w:b/>
          <w:bCs/>
          <w:i/>
          <w:color w:val="0D0D0D"/>
        </w:rPr>
        <w:t>measID</w:t>
      </w:r>
      <w:r w:rsidRPr="001031C7">
        <w:rPr>
          <w:b/>
        </w:rPr>
        <w:t xml:space="preserve"> in </w:t>
      </w:r>
      <w:r w:rsidRPr="001031C7">
        <w:rPr>
          <w:rFonts w:cs="Calibri" w:hint="eastAsia"/>
          <w:b/>
          <w:color w:val="0D0D0D"/>
        </w:rPr>
        <w:t>configuration of event-triggered L1/2 reports</w:t>
      </w:r>
      <w:r w:rsidRPr="001031C7">
        <w:rPr>
          <w:b/>
        </w:rPr>
        <w:t xml:space="preserve"> to optimize signalling</w:t>
      </w:r>
      <w:r w:rsidR="00DB31FE">
        <w:rPr>
          <w:b/>
        </w:rPr>
        <w:t xml:space="preserve"> overhead</w:t>
      </w:r>
      <w:r w:rsidRPr="001031C7">
        <w:rPr>
          <w:b/>
        </w:rPr>
        <w:t>.</w:t>
      </w:r>
    </w:p>
    <w:p w14:paraId="3DF097E3" w14:textId="0FC442A1" w:rsidR="001031C7" w:rsidRDefault="00566B72" w:rsidP="00566B72">
      <w:pPr>
        <w:pStyle w:val="3"/>
        <w:rPr>
          <w:rFonts w:eastAsia="等线"/>
          <w:lang w:val="en-US" w:eastAsia="zh-CN"/>
        </w:rPr>
      </w:pPr>
      <w:r>
        <w:rPr>
          <w:rFonts w:eastAsia="等线" w:hint="eastAsia"/>
          <w:lang w:val="en-US" w:eastAsia="zh-CN"/>
        </w:rPr>
        <w:t>2</w:t>
      </w:r>
      <w:r>
        <w:rPr>
          <w:rFonts w:eastAsia="等线"/>
          <w:lang w:val="en-US" w:eastAsia="zh-CN"/>
        </w:rPr>
        <w:t>.3.2</w:t>
      </w:r>
      <w:r w:rsidR="00BF471A">
        <w:rPr>
          <w:rFonts w:eastAsia="等线"/>
          <w:lang w:val="en-US" w:eastAsia="zh-CN"/>
        </w:rPr>
        <w:tab/>
      </w:r>
      <w:r>
        <w:rPr>
          <w:rFonts w:eastAsia="等线"/>
          <w:lang w:val="en-US" w:eastAsia="zh-CN"/>
        </w:rPr>
        <w:t>Configuration of SR</w:t>
      </w:r>
    </w:p>
    <w:p w14:paraId="3F805A44" w14:textId="1BEEF2D2" w:rsidR="001031C7" w:rsidRDefault="005C2A7E" w:rsidP="00714B64">
      <w:pPr>
        <w:rPr>
          <w:rFonts w:eastAsia="等线"/>
          <w:lang w:val="en-US" w:eastAsia="zh-CN"/>
        </w:rPr>
      </w:pPr>
      <w:r w:rsidRPr="005C2A7E">
        <w:rPr>
          <w:rFonts w:eastAsia="等线"/>
          <w:lang w:val="en-US" w:eastAsia="zh-CN"/>
        </w:rPr>
        <w:t>Additionally, the S</w:t>
      </w:r>
      <w:r w:rsidR="002D2A82">
        <w:rPr>
          <w:rFonts w:eastAsia="等线" w:hint="eastAsia"/>
          <w:lang w:val="en-US" w:eastAsia="zh-CN"/>
        </w:rPr>
        <w:t>R</w:t>
      </w:r>
      <w:r w:rsidRPr="005C2A7E">
        <w:rPr>
          <w:rFonts w:eastAsia="等线"/>
          <w:lang w:val="en-US" w:eastAsia="zh-CN"/>
        </w:rPr>
        <w:t xml:space="preserve"> mechanism for the event</w:t>
      </w:r>
      <w:r w:rsidR="002D2A82">
        <w:rPr>
          <w:rFonts w:eastAsia="等线"/>
          <w:lang w:val="en-US" w:eastAsia="zh-CN"/>
        </w:rPr>
        <w:t>-triggered reporting</w:t>
      </w:r>
      <w:r w:rsidRPr="005C2A7E">
        <w:rPr>
          <w:rFonts w:eastAsia="等线"/>
          <w:lang w:val="en-US" w:eastAsia="zh-CN"/>
        </w:rPr>
        <w:t xml:space="preserve"> procedure should be discussed. </w:t>
      </w:r>
      <w:r>
        <w:t xml:space="preserve">When no UL grant is available at the time of event reporting, the </w:t>
      </w:r>
      <w:r w:rsidR="00566B72">
        <w:rPr>
          <w:rFonts w:eastAsia="等线"/>
          <w:lang w:val="en-US" w:eastAsia="zh-CN"/>
        </w:rPr>
        <w:t xml:space="preserve">UE should send </w:t>
      </w:r>
      <w:r>
        <w:rPr>
          <w:rFonts w:eastAsia="等线"/>
          <w:lang w:val="en-US" w:eastAsia="zh-CN"/>
        </w:rPr>
        <w:t>an</w:t>
      </w:r>
      <w:r w:rsidR="00566B72">
        <w:rPr>
          <w:rFonts w:eastAsia="等线"/>
          <w:lang w:val="en-US" w:eastAsia="zh-CN"/>
        </w:rPr>
        <w:t xml:space="preserve"> SR to trigger the event reporting procedure. </w:t>
      </w:r>
      <w:r w:rsidR="00334B63">
        <w:t>Under the current mechanism, SR for event-triggered reporting cannot be initiated in BSR-SR mode.</w:t>
      </w:r>
      <w:r w:rsidR="00334B63" w:rsidRPr="00334B63" w:rsidDel="002D2A82">
        <w:rPr>
          <w:rFonts w:eastAsia="等线" w:hint="eastAsia"/>
          <w:lang w:val="en-US" w:eastAsia="zh-CN"/>
        </w:rPr>
        <w:t xml:space="preserve"> </w:t>
      </w:r>
      <w:r w:rsidR="00334B63">
        <w:rPr>
          <w:rFonts w:eastAsia="等线"/>
          <w:lang w:val="en-US" w:eastAsia="zh-CN"/>
        </w:rPr>
        <w:t>T</w:t>
      </w:r>
      <w:r w:rsidR="00334B63">
        <w:rPr>
          <w:rFonts w:eastAsia="等线" w:hint="eastAsia"/>
          <w:lang w:val="en-US" w:eastAsia="zh-CN"/>
        </w:rPr>
        <w:t>herefore</w:t>
      </w:r>
      <w:r w:rsidR="00334B63">
        <w:rPr>
          <w:rFonts w:eastAsia="等线"/>
          <w:lang w:val="en-US" w:eastAsia="zh-CN"/>
        </w:rPr>
        <w:t>, s</w:t>
      </w:r>
      <w:r w:rsidR="002D2A82">
        <w:rPr>
          <w:rFonts w:eastAsia="等线" w:hint="eastAsia"/>
          <w:lang w:val="en-US" w:eastAsia="zh-CN"/>
        </w:rPr>
        <w:t xml:space="preserve">imilar </w:t>
      </w:r>
      <w:r w:rsidR="002D2A82">
        <w:rPr>
          <w:rFonts w:eastAsia="等线"/>
          <w:lang w:val="en-US" w:eastAsia="zh-CN"/>
        </w:rPr>
        <w:t xml:space="preserve">to </w:t>
      </w:r>
      <w:r w:rsidR="002D2A82">
        <w:rPr>
          <w:rFonts w:eastAsia="等线" w:hint="eastAsia"/>
          <w:lang w:val="en-US" w:eastAsia="zh-CN"/>
        </w:rPr>
        <w:t>the</w:t>
      </w:r>
      <w:r w:rsidR="002D2A82">
        <w:rPr>
          <w:rFonts w:eastAsia="等线"/>
          <w:lang w:val="en-US" w:eastAsia="zh-CN"/>
        </w:rPr>
        <w:t xml:space="preserve"> </w:t>
      </w:r>
      <w:r w:rsidR="002D2A82">
        <w:rPr>
          <w:rFonts w:eastAsia="等线" w:hint="eastAsia"/>
          <w:lang w:val="en-US" w:eastAsia="zh-CN"/>
        </w:rPr>
        <w:t>BFR</w:t>
      </w:r>
      <w:r w:rsidR="002D2A82">
        <w:rPr>
          <w:rFonts w:eastAsia="等线"/>
          <w:lang w:val="en-US" w:eastAsia="zh-CN"/>
        </w:rPr>
        <w:t xml:space="preserve"> </w:t>
      </w:r>
      <w:r w:rsidR="002D2A82">
        <w:rPr>
          <w:rFonts w:eastAsia="等线" w:hint="eastAsia"/>
          <w:lang w:val="en-US" w:eastAsia="zh-CN"/>
        </w:rPr>
        <w:t>MAC</w:t>
      </w:r>
      <w:r w:rsidR="002D2A82">
        <w:rPr>
          <w:rFonts w:eastAsia="等线"/>
          <w:lang w:val="en-US" w:eastAsia="zh-CN"/>
        </w:rPr>
        <w:t xml:space="preserve"> </w:t>
      </w:r>
      <w:r w:rsidR="002D2A82">
        <w:rPr>
          <w:rFonts w:eastAsia="等线" w:hint="eastAsia"/>
          <w:lang w:val="en-US" w:eastAsia="zh-CN"/>
        </w:rPr>
        <w:t>CE</w:t>
      </w:r>
      <w:r w:rsidR="002D2A82">
        <w:rPr>
          <w:rFonts w:eastAsia="等线"/>
          <w:lang w:val="en-US" w:eastAsia="zh-CN"/>
        </w:rPr>
        <w:t xml:space="preserve"> mechanism</w:t>
      </w:r>
      <w:r w:rsidR="002D2A82">
        <w:rPr>
          <w:rFonts w:eastAsia="等线" w:hint="eastAsia"/>
          <w:lang w:val="en-US" w:eastAsia="zh-CN"/>
        </w:rPr>
        <w:t>,</w:t>
      </w:r>
      <w:r w:rsidR="002D2A82">
        <w:rPr>
          <w:rFonts w:eastAsia="等线"/>
          <w:lang w:val="en-US" w:eastAsia="zh-CN"/>
        </w:rPr>
        <w:t xml:space="preserve"> the event-triggered reporting should also have MAC CE to trigger the SR.</w:t>
      </w:r>
    </w:p>
    <w:p w14:paraId="353E1125" w14:textId="561424F9" w:rsidR="00161667" w:rsidRPr="00E016E3" w:rsidRDefault="00161667" w:rsidP="00714B64">
      <w:pPr>
        <w:rPr>
          <w:rFonts w:eastAsia="等线"/>
          <w:b/>
          <w:lang w:val="en-US" w:eastAsia="zh-CN"/>
        </w:rPr>
      </w:pPr>
      <w:r w:rsidRPr="00E016E3">
        <w:rPr>
          <w:rFonts w:eastAsia="等线"/>
          <w:b/>
          <w:lang w:val="en-US" w:eastAsia="zh-CN"/>
        </w:rPr>
        <w:t xml:space="preserve">Proposal </w:t>
      </w:r>
      <w:r w:rsidR="002D2A82">
        <w:rPr>
          <w:rFonts w:eastAsia="等线"/>
          <w:b/>
          <w:lang w:val="en-US" w:eastAsia="zh-CN"/>
        </w:rPr>
        <w:t>7</w:t>
      </w:r>
      <w:r w:rsidRPr="00E016E3">
        <w:rPr>
          <w:rFonts w:eastAsia="等线"/>
          <w:b/>
          <w:lang w:val="en-US" w:eastAsia="zh-CN"/>
        </w:rPr>
        <w:t xml:space="preserve">: </w:t>
      </w:r>
      <w:r w:rsidR="00A4723D">
        <w:rPr>
          <w:rFonts w:eastAsia="等线"/>
          <w:b/>
          <w:lang w:val="en-US" w:eastAsia="zh-CN"/>
        </w:rPr>
        <w:t>When there is no UL-SCH resource to transmit the triggered MAC CE for event-triggered measurement report, trigger SR</w:t>
      </w:r>
      <w:r w:rsidRPr="00E016E3">
        <w:rPr>
          <w:rFonts w:eastAsia="等线"/>
          <w:b/>
          <w:lang w:val="en-US" w:eastAsia="zh-CN"/>
        </w:rPr>
        <w:t>.</w:t>
      </w:r>
    </w:p>
    <w:p w14:paraId="40E0C912" w14:textId="2C32DEC8" w:rsidR="005C2A7E" w:rsidRDefault="00161667" w:rsidP="00714B64">
      <w:r>
        <w:rPr>
          <w:rFonts w:eastAsia="等线" w:hint="eastAsia"/>
          <w:lang w:val="en-US" w:eastAsia="zh-CN"/>
        </w:rPr>
        <w:t>B</w:t>
      </w:r>
      <w:r>
        <w:rPr>
          <w:rFonts w:eastAsia="等线"/>
          <w:lang w:val="en-US" w:eastAsia="zh-CN"/>
        </w:rPr>
        <w:t xml:space="preserve">esides, we need to consider the configuration of the SR, it should </w:t>
      </w:r>
      <w:r w:rsidR="005C2A7E">
        <w:rPr>
          <w:rFonts w:eastAsia="等线"/>
          <w:lang w:val="en-US" w:eastAsia="zh-CN"/>
        </w:rPr>
        <w:t>either configured</w:t>
      </w:r>
      <w:r>
        <w:rPr>
          <w:rFonts w:eastAsia="等线"/>
          <w:lang w:val="en-US" w:eastAsia="zh-CN"/>
        </w:rPr>
        <w:t xml:space="preserve"> per </w:t>
      </w:r>
      <w:r w:rsidRPr="0006485B">
        <w:rPr>
          <w:i/>
        </w:rPr>
        <w:t>LTM-CSI-ReportConfig</w:t>
      </w:r>
      <w:r w:rsidRPr="00161667">
        <w:t xml:space="preserve"> or </w:t>
      </w:r>
      <w:r w:rsidR="005C2A7E">
        <w:t>as a dedicated SR for the LTM event reporting procedure.</w:t>
      </w:r>
      <w:r>
        <w:t xml:space="preserve"> For the SR per </w:t>
      </w:r>
      <w:r w:rsidRPr="0006485B">
        <w:rPr>
          <w:i/>
        </w:rPr>
        <w:t>LTM-CSI-ReportConfi</w:t>
      </w:r>
      <w:r w:rsidR="005C2A7E">
        <w:rPr>
          <w:i/>
        </w:rPr>
        <w:t>g</w:t>
      </w:r>
      <w:r>
        <w:t>, it</w:t>
      </w:r>
      <w:r w:rsidR="005C2A7E">
        <w:t xml:space="preserve"> require</w:t>
      </w:r>
      <w:r>
        <w:t xml:space="preserve">s </w:t>
      </w:r>
      <w:r w:rsidR="002D2A82">
        <w:t xml:space="preserve">many </w:t>
      </w:r>
      <w:r>
        <w:t>PUCCH resource</w:t>
      </w:r>
      <w:r w:rsidR="005C2A7E">
        <w:t>s</w:t>
      </w:r>
      <w:r>
        <w:t xml:space="preserve"> </w:t>
      </w:r>
      <w:r w:rsidR="005C2A7E">
        <w:t>for</w:t>
      </w:r>
      <w:r>
        <w:t xml:space="preserve"> SR </w:t>
      </w:r>
      <w:r w:rsidR="005C2A7E">
        <w:t>corresponding to</w:t>
      </w:r>
      <w:r>
        <w:t xml:space="preserve"> </w:t>
      </w:r>
      <w:r w:rsidR="002D2A82">
        <w:rPr>
          <w:rFonts w:eastAsia="等线" w:hint="eastAsia"/>
          <w:lang w:eastAsia="zh-CN"/>
        </w:rPr>
        <w:t>r</w:t>
      </w:r>
      <w:r w:rsidR="002D2A82">
        <w:rPr>
          <w:rFonts w:eastAsia="等线"/>
          <w:lang w:eastAsia="zh-CN"/>
        </w:rPr>
        <w:t>eport Config</w:t>
      </w:r>
      <w:r>
        <w:t>, which will</w:t>
      </w:r>
      <w:r w:rsidRPr="00161667">
        <w:t xml:space="preserve"> complicate the </w:t>
      </w:r>
      <w:r w:rsidR="005C2A7E">
        <w:t xml:space="preserve">configuration </w:t>
      </w:r>
      <w:r w:rsidRPr="00161667">
        <w:t>design</w:t>
      </w:r>
      <w:r w:rsidR="005C2A7E" w:rsidRPr="005C2A7E">
        <w:t xml:space="preserve"> </w:t>
      </w:r>
      <w:r w:rsidR="005C2A7E">
        <w:t>and have a significant impact on the specifications. Therefore, we propose to introduce a</w:t>
      </w:r>
      <w:r w:rsidR="005C2A7E" w:rsidRPr="005C2A7E">
        <w:t xml:space="preserve"> dedicated SR resource </w:t>
      </w:r>
      <w:r w:rsidR="005C2A7E">
        <w:t>specifically</w:t>
      </w:r>
      <w:r w:rsidR="005C2A7E" w:rsidRPr="005C2A7E">
        <w:t xml:space="preserve"> configured for </w:t>
      </w:r>
      <w:r w:rsidR="005C2A7E">
        <w:t>LTM event reporting procedure</w:t>
      </w:r>
      <w:r w:rsidR="005C2A7E" w:rsidRPr="005C2A7E">
        <w:t xml:space="preserve">, </w:t>
      </w:r>
      <w:r w:rsidR="002D2A82">
        <w:t>to save the PUCCH-SR resources</w:t>
      </w:r>
      <w:r w:rsidR="005C2A7E">
        <w:t>.</w:t>
      </w:r>
    </w:p>
    <w:p w14:paraId="0FA6AAF1" w14:textId="799547FE" w:rsidR="005C2A7E" w:rsidRPr="00E016E3" w:rsidRDefault="005C2A7E" w:rsidP="00714B64">
      <w:pPr>
        <w:rPr>
          <w:rFonts w:eastAsia="等线"/>
          <w:b/>
          <w:lang w:val="en-US" w:eastAsia="zh-CN"/>
        </w:rPr>
      </w:pPr>
      <w:r w:rsidRPr="00E016E3">
        <w:rPr>
          <w:rFonts w:eastAsia="等线" w:hint="eastAsia"/>
          <w:b/>
          <w:lang w:val="en-US" w:eastAsia="zh-CN"/>
        </w:rPr>
        <w:t>P</w:t>
      </w:r>
      <w:r w:rsidRPr="00E016E3">
        <w:rPr>
          <w:rFonts w:eastAsia="等线"/>
          <w:b/>
          <w:lang w:val="en-US" w:eastAsia="zh-CN"/>
        </w:rPr>
        <w:t xml:space="preserve">roposal </w:t>
      </w:r>
      <w:r w:rsidR="002D2A82">
        <w:rPr>
          <w:rFonts w:eastAsia="等线"/>
          <w:b/>
          <w:lang w:val="en-US" w:eastAsia="zh-CN"/>
        </w:rPr>
        <w:t>8</w:t>
      </w:r>
      <w:r w:rsidRPr="00E016E3">
        <w:rPr>
          <w:rFonts w:eastAsia="等线"/>
          <w:b/>
          <w:lang w:val="en-US" w:eastAsia="zh-CN"/>
        </w:rPr>
        <w:t xml:space="preserve">: </w:t>
      </w:r>
      <w:r w:rsidR="00EC3442">
        <w:rPr>
          <w:b/>
        </w:rPr>
        <w:t>Support dedicated SR configuration for the SR triggered by event-triggered measurement report</w:t>
      </w:r>
      <w:r w:rsidR="00E016E3" w:rsidRPr="00E016E3">
        <w:rPr>
          <w:b/>
        </w:rPr>
        <w:t>.</w:t>
      </w:r>
    </w:p>
    <w:p w14:paraId="3EE62174" w14:textId="448AAAC2" w:rsidR="00C663CA" w:rsidRPr="00481ADD" w:rsidRDefault="00C663CA" w:rsidP="00481ADD">
      <w:pPr>
        <w:pStyle w:val="2"/>
        <w:rPr>
          <w:rFonts w:eastAsia="宋体"/>
          <w:lang w:eastAsia="zh-CN"/>
        </w:rPr>
      </w:pPr>
      <w:r>
        <w:rPr>
          <w:rFonts w:eastAsia="宋体"/>
          <w:lang w:eastAsia="zh-CN"/>
        </w:rPr>
        <w:t>2.</w:t>
      </w:r>
      <w:r w:rsidR="00F57C68">
        <w:rPr>
          <w:rFonts w:eastAsia="宋体"/>
          <w:lang w:eastAsia="zh-CN"/>
        </w:rPr>
        <w:t>4</w:t>
      </w:r>
      <w:r>
        <w:rPr>
          <w:rFonts w:eastAsia="宋体"/>
          <w:lang w:eastAsia="zh-CN"/>
        </w:rPr>
        <w:tab/>
        <w:t>Report</w:t>
      </w:r>
      <w:r w:rsidR="001B754E">
        <w:rPr>
          <w:rFonts w:eastAsia="宋体" w:hint="eastAsia"/>
          <w:lang w:eastAsia="zh-CN"/>
        </w:rPr>
        <w:t>ing</w:t>
      </w:r>
      <w:r>
        <w:rPr>
          <w:rFonts w:eastAsia="宋体"/>
          <w:lang w:eastAsia="zh-CN"/>
        </w:rPr>
        <w:t xml:space="preserve"> after event triggering</w:t>
      </w:r>
    </w:p>
    <w:p w14:paraId="40534300" w14:textId="77777777" w:rsidR="00F57C68" w:rsidRDefault="00F57C68" w:rsidP="00F57C68">
      <w:pPr>
        <w:rPr>
          <w:rFonts w:eastAsia="等线"/>
          <w:lang w:val="en-US" w:eastAsia="zh-CN"/>
        </w:rPr>
      </w:pPr>
      <w:r>
        <w:rPr>
          <w:rFonts w:eastAsia="等线" w:hint="eastAsia"/>
          <w:lang w:val="en-US" w:eastAsia="zh-CN"/>
        </w:rPr>
        <w:t>I</w:t>
      </w:r>
      <w:r>
        <w:rPr>
          <w:rFonts w:eastAsia="等线"/>
          <w:lang w:val="en-US" w:eastAsia="zh-CN"/>
        </w:rPr>
        <w:t xml:space="preserve">n legacy L3 measurement report, the </w:t>
      </w:r>
      <w:r>
        <w:rPr>
          <w:rFonts w:eastAsia="等线" w:hint="eastAsia"/>
          <w:lang w:val="en-US" w:eastAsia="zh-CN"/>
        </w:rPr>
        <w:t>parameter</w:t>
      </w:r>
      <w:r>
        <w:rPr>
          <w:rFonts w:eastAsia="等线"/>
          <w:lang w:val="en-US" w:eastAsia="zh-CN"/>
        </w:rPr>
        <w:t xml:space="preserve"> </w:t>
      </w:r>
      <w:r w:rsidRPr="005D4CB5">
        <w:rPr>
          <w:rFonts w:eastAsia="等线"/>
          <w:i/>
          <w:lang w:val="en-US" w:eastAsia="zh-CN"/>
        </w:rPr>
        <w:t>report</w:t>
      </w:r>
      <w:r w:rsidRPr="005D4CB5">
        <w:rPr>
          <w:rFonts w:eastAsia="等线" w:hint="eastAsia"/>
          <w:i/>
          <w:lang w:val="en-US" w:eastAsia="zh-CN"/>
        </w:rPr>
        <w:t>Amount</w:t>
      </w:r>
      <w:r>
        <w:rPr>
          <w:rFonts w:eastAsia="等线"/>
          <w:lang w:val="en-US" w:eastAsia="zh-CN"/>
        </w:rPr>
        <w:t xml:space="preserve"> is </w:t>
      </w:r>
      <w:r w:rsidRPr="00F21230">
        <w:rPr>
          <w:rFonts w:eastAsia="等线"/>
          <w:lang w:val="en-US" w:eastAsia="zh-CN"/>
        </w:rPr>
        <w:t xml:space="preserve">used to indicate the number of </w:t>
      </w:r>
      <w:r>
        <w:rPr>
          <w:rFonts w:eastAsia="等线"/>
          <w:lang w:val="en-US" w:eastAsia="zh-CN"/>
        </w:rPr>
        <w:t>reports</w:t>
      </w:r>
      <w:r w:rsidRPr="00F21230">
        <w:rPr>
          <w:rFonts w:eastAsia="等线"/>
          <w:lang w:val="en-US" w:eastAsia="zh-CN"/>
        </w:rPr>
        <w:t xml:space="preserve"> that the UE </w:t>
      </w:r>
      <w:r>
        <w:rPr>
          <w:rFonts w:eastAsia="等线"/>
          <w:lang w:val="en-US" w:eastAsia="zh-CN"/>
        </w:rPr>
        <w:t>sends to the network</w:t>
      </w:r>
      <w:r w:rsidRPr="00F21230">
        <w:rPr>
          <w:rFonts w:eastAsia="等线"/>
          <w:lang w:val="en-US" w:eastAsia="zh-CN"/>
        </w:rPr>
        <w:t xml:space="preserve"> </w:t>
      </w:r>
      <w:r>
        <w:rPr>
          <w:rFonts w:eastAsia="等线"/>
          <w:lang w:val="en-US" w:eastAsia="zh-CN"/>
        </w:rPr>
        <w:t>when the event is triggered</w:t>
      </w:r>
      <w:r w:rsidRPr="00F21230">
        <w:rPr>
          <w:rFonts w:eastAsia="等线"/>
          <w:lang w:val="en-US" w:eastAsia="zh-CN"/>
        </w:rPr>
        <w:t>.</w:t>
      </w:r>
      <w:r>
        <w:rPr>
          <w:rFonts w:eastAsia="等线"/>
          <w:lang w:val="en-US" w:eastAsia="zh-CN"/>
        </w:rPr>
        <w:t xml:space="preserve"> The network may instruct the UE </w:t>
      </w:r>
      <w:r w:rsidRPr="00F21230">
        <w:rPr>
          <w:rFonts w:eastAsia="等线"/>
          <w:lang w:val="en-US" w:eastAsia="zh-CN"/>
        </w:rPr>
        <w:t xml:space="preserve">perform a </w:t>
      </w:r>
      <w:r>
        <w:rPr>
          <w:rFonts w:eastAsia="等线"/>
          <w:lang w:val="en-US" w:eastAsia="zh-CN"/>
        </w:rPr>
        <w:t>handover</w:t>
      </w:r>
      <w:r w:rsidRPr="00F21230">
        <w:rPr>
          <w:rFonts w:eastAsia="等线"/>
          <w:lang w:val="en-US" w:eastAsia="zh-CN"/>
        </w:rPr>
        <w:t xml:space="preserve"> after receiving an event-trigger</w:t>
      </w:r>
      <w:r>
        <w:rPr>
          <w:rFonts w:eastAsia="等线"/>
          <w:lang w:val="en-US" w:eastAsia="zh-CN"/>
        </w:rPr>
        <w:t>ed</w:t>
      </w:r>
      <w:r w:rsidRPr="00F21230">
        <w:rPr>
          <w:rFonts w:eastAsia="等线"/>
          <w:lang w:val="en-US" w:eastAsia="zh-CN"/>
        </w:rPr>
        <w:t xml:space="preserve"> report</w:t>
      </w:r>
      <w:r>
        <w:rPr>
          <w:rFonts w:eastAsia="等线"/>
          <w:lang w:val="en-US" w:eastAsia="zh-CN"/>
        </w:rPr>
        <w:t xml:space="preserve"> </w:t>
      </w:r>
      <w:r w:rsidRPr="00F21230">
        <w:rPr>
          <w:rFonts w:eastAsia="等线"/>
          <w:lang w:val="en-US" w:eastAsia="zh-CN"/>
        </w:rPr>
        <w:t xml:space="preserve">with </w:t>
      </w:r>
      <w:r w:rsidRPr="00F21230">
        <w:rPr>
          <w:rFonts w:eastAsia="等线"/>
          <w:i/>
          <w:lang w:val="en-US" w:eastAsia="zh-CN"/>
        </w:rPr>
        <w:t>reportAmount</w:t>
      </w:r>
      <w:r w:rsidRPr="00F21230">
        <w:rPr>
          <w:rFonts w:eastAsia="等线"/>
          <w:lang w:val="en-US" w:eastAsia="zh-CN"/>
        </w:rPr>
        <w:t xml:space="preserve"> set to 1</w:t>
      </w:r>
      <w:r>
        <w:rPr>
          <w:rFonts w:eastAsia="等线"/>
          <w:lang w:val="en-US" w:eastAsia="zh-CN"/>
        </w:rPr>
        <w:t>. T</w:t>
      </w:r>
      <w:r w:rsidRPr="00F21230">
        <w:rPr>
          <w:rFonts w:eastAsia="等线"/>
          <w:lang w:val="en-US" w:eastAsia="zh-CN"/>
        </w:rPr>
        <w:t xml:space="preserve">he network </w:t>
      </w:r>
      <w:r>
        <w:rPr>
          <w:rFonts w:eastAsia="等线"/>
          <w:lang w:val="en-US" w:eastAsia="zh-CN"/>
        </w:rPr>
        <w:t>may also require</w:t>
      </w:r>
      <w:r w:rsidRPr="00F21230">
        <w:rPr>
          <w:rFonts w:eastAsia="等线"/>
          <w:lang w:val="en-US" w:eastAsia="zh-CN"/>
        </w:rPr>
        <w:t xml:space="preserve"> multiple reports from the UE</w:t>
      </w:r>
      <w:r>
        <w:rPr>
          <w:rFonts w:eastAsia="等线"/>
          <w:lang w:val="en-US" w:eastAsia="zh-CN"/>
        </w:rPr>
        <w:t xml:space="preserve"> in order to make a more informed decision. After the network has received a first report, it may not make the handover decision immediately and wait for further</w:t>
      </w:r>
      <w:r w:rsidRPr="00F21230">
        <w:rPr>
          <w:rFonts w:eastAsia="等线"/>
          <w:lang w:val="en-US" w:eastAsia="zh-CN"/>
        </w:rPr>
        <w:t xml:space="preserve"> reports over a period</w:t>
      </w:r>
      <w:r>
        <w:rPr>
          <w:rFonts w:eastAsia="等线"/>
          <w:lang w:val="en-US" w:eastAsia="zh-CN"/>
        </w:rPr>
        <w:t xml:space="preserve"> of time before initiating a handover</w:t>
      </w:r>
      <w:r w:rsidRPr="00F21230">
        <w:rPr>
          <w:rFonts w:eastAsia="等线"/>
          <w:lang w:val="en-US" w:eastAsia="zh-CN"/>
        </w:rPr>
        <w:t xml:space="preserve">, </w:t>
      </w:r>
      <w:r>
        <w:rPr>
          <w:rFonts w:eastAsia="等线"/>
          <w:lang w:val="en-US" w:eastAsia="zh-CN"/>
        </w:rPr>
        <w:t>in order to avoid handover too early</w:t>
      </w:r>
      <w:r w:rsidRPr="00F21230">
        <w:rPr>
          <w:rFonts w:eastAsia="等线"/>
          <w:lang w:val="en-US" w:eastAsia="zh-CN"/>
        </w:rPr>
        <w:t>.</w:t>
      </w:r>
    </w:p>
    <w:p w14:paraId="553E235A" w14:textId="5751D8BF" w:rsidR="00F57C68" w:rsidRDefault="00F57C68" w:rsidP="00F57C68">
      <w:pPr>
        <w:rPr>
          <w:rFonts w:eastAsia="等线"/>
          <w:lang w:val="en-US" w:eastAsia="zh-CN"/>
        </w:rPr>
      </w:pPr>
      <w:r w:rsidRPr="00537DF2">
        <w:rPr>
          <w:rFonts w:eastAsia="等线"/>
          <w:lang w:val="en-US" w:eastAsia="zh-CN"/>
        </w:rPr>
        <w:t xml:space="preserve">For event-triggered </w:t>
      </w:r>
      <w:r>
        <w:rPr>
          <w:rFonts w:eastAsia="等线"/>
          <w:lang w:val="en-US" w:eastAsia="zh-CN"/>
        </w:rPr>
        <w:t xml:space="preserve">L1 </w:t>
      </w:r>
      <w:r w:rsidRPr="00537DF2">
        <w:rPr>
          <w:rFonts w:eastAsia="等线"/>
          <w:lang w:val="en-US" w:eastAsia="zh-CN"/>
        </w:rPr>
        <w:t xml:space="preserve">reports for LTM cell switch, </w:t>
      </w:r>
      <w:r>
        <w:rPr>
          <w:rFonts w:eastAsia="等线"/>
          <w:lang w:val="en-US" w:eastAsia="zh-CN"/>
        </w:rPr>
        <w:t xml:space="preserve">if the mechanism </w:t>
      </w:r>
      <w:r w:rsidR="00D66941">
        <w:rPr>
          <w:rFonts w:eastAsia="等线"/>
          <w:lang w:val="en-US" w:eastAsia="zh-CN"/>
        </w:rPr>
        <w:t xml:space="preserve">of one-shot reporting </w:t>
      </w:r>
      <w:r>
        <w:rPr>
          <w:rFonts w:eastAsia="等线"/>
          <w:lang w:val="en-US" w:eastAsia="zh-CN"/>
        </w:rPr>
        <w:t xml:space="preserve">should be supported, </w:t>
      </w:r>
      <w:r w:rsidRPr="00537DF2">
        <w:rPr>
          <w:rFonts w:eastAsia="等线"/>
          <w:lang w:val="en-US" w:eastAsia="zh-CN"/>
        </w:rPr>
        <w:t xml:space="preserve">the network </w:t>
      </w:r>
      <w:r>
        <w:rPr>
          <w:rFonts w:eastAsia="等线"/>
          <w:lang w:val="en-US" w:eastAsia="zh-CN"/>
        </w:rPr>
        <w:t>could</w:t>
      </w:r>
      <w:r w:rsidRPr="00537DF2">
        <w:rPr>
          <w:rFonts w:eastAsia="等线"/>
          <w:lang w:val="en-US" w:eastAsia="zh-CN"/>
        </w:rPr>
        <w:t xml:space="preserve"> similarly decide to </w:t>
      </w:r>
      <w:r>
        <w:rPr>
          <w:rFonts w:eastAsia="等线"/>
          <w:lang w:val="en-US" w:eastAsia="zh-CN"/>
        </w:rPr>
        <w:t>make</w:t>
      </w:r>
      <w:r w:rsidRPr="00537DF2">
        <w:rPr>
          <w:rFonts w:eastAsia="等线"/>
          <w:lang w:val="en-US" w:eastAsia="zh-CN"/>
        </w:rPr>
        <w:t xml:space="preserve"> </w:t>
      </w:r>
      <w:r>
        <w:rPr>
          <w:rFonts w:eastAsia="等线"/>
          <w:lang w:val="en-US" w:eastAsia="zh-CN"/>
        </w:rPr>
        <w:t>the LTM cell switch decision</w:t>
      </w:r>
      <w:r w:rsidRPr="00537DF2">
        <w:rPr>
          <w:rFonts w:eastAsia="等线"/>
          <w:lang w:val="en-US" w:eastAsia="zh-CN"/>
        </w:rPr>
        <w:t xml:space="preserve"> </w:t>
      </w:r>
      <w:r>
        <w:rPr>
          <w:rFonts w:eastAsia="等线"/>
          <w:lang w:val="en-US" w:eastAsia="zh-CN"/>
        </w:rPr>
        <w:t>immediately upon receiving a report</w:t>
      </w:r>
      <w:r w:rsidRPr="00537DF2">
        <w:rPr>
          <w:rFonts w:eastAsia="等线"/>
          <w:lang w:val="en-US" w:eastAsia="zh-CN"/>
        </w:rPr>
        <w:t>.</w:t>
      </w:r>
      <w:r>
        <w:rPr>
          <w:rFonts w:eastAsia="等线"/>
          <w:lang w:val="en-US" w:eastAsia="zh-CN"/>
        </w:rPr>
        <w:t xml:space="preserve"> </w:t>
      </w:r>
    </w:p>
    <w:p w14:paraId="79FD7751" w14:textId="7DFCE7CB" w:rsidR="00EC3442" w:rsidRPr="00537DF2" w:rsidRDefault="00C41D7D" w:rsidP="00F57C68">
      <w:pPr>
        <w:rPr>
          <w:rFonts w:eastAsia="等线"/>
          <w:lang w:val="en-US" w:eastAsia="zh-CN"/>
        </w:rPr>
      </w:pPr>
      <w:r>
        <w:rPr>
          <w:rFonts w:eastAsia="等线"/>
          <w:lang w:val="en-US" w:eastAsia="zh-CN"/>
        </w:rPr>
        <w:t>E</w:t>
      </w:r>
      <w:r>
        <w:rPr>
          <w:rFonts w:eastAsia="等线" w:hint="eastAsia"/>
          <w:lang w:val="en-US" w:eastAsia="zh-CN"/>
        </w:rPr>
        <w:t>vent</w:t>
      </w:r>
      <w:r>
        <w:rPr>
          <w:rFonts w:eastAsia="等线"/>
          <w:lang w:val="en-US" w:eastAsia="zh-CN"/>
        </w:rPr>
        <w:t xml:space="preserve"> triggered periodic report involves multiple/periodic event report after the event is triggered and the potential HO/cell switch decision is only made after the reception of multiple report in the gNB side. This is contradictory with the benefits of event-triggered measurement report or LTM since the intention of LTM is to enable fast cell switch or HO.</w:t>
      </w:r>
      <w:r w:rsidR="00345822">
        <w:rPr>
          <w:rFonts w:eastAsia="等线"/>
          <w:lang w:val="en-US" w:eastAsia="zh-CN"/>
        </w:rPr>
        <w:t xml:space="preserve"> Hence</w:t>
      </w:r>
      <w:r w:rsidR="00326C7E">
        <w:rPr>
          <w:rFonts w:eastAsia="等线"/>
          <w:lang w:val="en-US" w:eastAsia="zh-CN"/>
        </w:rPr>
        <w:t>,</w:t>
      </w:r>
      <w:r w:rsidR="00345822">
        <w:rPr>
          <w:rFonts w:eastAsia="等线"/>
          <w:lang w:val="en-US" w:eastAsia="zh-CN"/>
        </w:rPr>
        <w:t xml:space="preserve"> we propose the following:</w:t>
      </w:r>
      <w:r>
        <w:rPr>
          <w:rFonts w:eastAsia="等线"/>
          <w:lang w:val="en-US" w:eastAsia="zh-CN"/>
        </w:rPr>
        <w:t xml:space="preserve"> </w:t>
      </w:r>
    </w:p>
    <w:p w14:paraId="479E2C5D" w14:textId="575CAB7D" w:rsidR="00F57C68" w:rsidRPr="00F57C68" w:rsidRDefault="00F57C68" w:rsidP="00F57C68">
      <w:pPr>
        <w:rPr>
          <w:rFonts w:eastAsia="等线"/>
          <w:b/>
          <w:lang w:val="en-US" w:eastAsia="zh-CN"/>
        </w:rPr>
      </w:pPr>
      <w:r w:rsidRPr="00F57C68">
        <w:rPr>
          <w:rFonts w:eastAsia="等线"/>
          <w:b/>
          <w:iCs/>
          <w:lang w:val="en-US" w:eastAsia="zh-CN"/>
        </w:rPr>
        <w:t>Proposal</w:t>
      </w:r>
      <w:r>
        <w:rPr>
          <w:rFonts w:eastAsia="等线"/>
          <w:b/>
          <w:iCs/>
          <w:lang w:val="en-US" w:eastAsia="zh-CN"/>
        </w:rPr>
        <w:t xml:space="preserve"> </w:t>
      </w:r>
      <w:r w:rsidR="002D2A82">
        <w:rPr>
          <w:rFonts w:eastAsia="等线"/>
          <w:b/>
          <w:iCs/>
          <w:lang w:val="en-US" w:eastAsia="zh-CN"/>
        </w:rPr>
        <w:t>9</w:t>
      </w:r>
      <w:r w:rsidRPr="00F57C68">
        <w:rPr>
          <w:rFonts w:eastAsia="等线"/>
          <w:b/>
          <w:lang w:val="en-US" w:eastAsia="zh-CN"/>
        </w:rPr>
        <w:t xml:space="preserve">: </w:t>
      </w:r>
      <w:r w:rsidR="00EC3442">
        <w:rPr>
          <w:rFonts w:eastAsia="等线"/>
          <w:b/>
          <w:lang w:val="en-US" w:eastAsia="zh-CN"/>
        </w:rPr>
        <w:t>Event-triggered periodic report is not supported</w:t>
      </w:r>
      <w:r w:rsidRPr="00F57C68">
        <w:rPr>
          <w:rFonts w:eastAsia="等线"/>
          <w:b/>
          <w:lang w:val="en-US" w:eastAsia="zh-CN"/>
        </w:rPr>
        <w:t>.</w:t>
      </w:r>
    </w:p>
    <w:p w14:paraId="1A18C34E" w14:textId="77777777" w:rsidR="00F57C68" w:rsidRDefault="00F57C68" w:rsidP="00F57C68">
      <w:pPr>
        <w:pStyle w:val="afc"/>
        <w:widowControl/>
        <w:spacing w:after="180"/>
        <w:jc w:val="left"/>
        <w:rPr>
          <w:rFonts w:ascii="Times New Roman" w:eastAsia="等线" w:hAnsi="Times New Roman"/>
          <w:kern w:val="0"/>
          <w:sz w:val="20"/>
          <w:szCs w:val="20"/>
        </w:rPr>
      </w:pPr>
      <w:r w:rsidRPr="00B12540">
        <w:rPr>
          <w:rFonts w:ascii="Times New Roman" w:eastAsia="等线" w:hAnsi="Times New Roman"/>
          <w:kern w:val="0"/>
          <w:sz w:val="20"/>
          <w:szCs w:val="20"/>
        </w:rPr>
        <w:t>In L3 measurement</w:t>
      </w:r>
      <w:r>
        <w:rPr>
          <w:rFonts w:ascii="Times New Roman" w:eastAsia="等线" w:hAnsi="Times New Roman"/>
          <w:kern w:val="0"/>
          <w:sz w:val="20"/>
          <w:szCs w:val="20"/>
        </w:rPr>
        <w:t>s</w:t>
      </w:r>
      <w:r w:rsidRPr="00B12540">
        <w:rPr>
          <w:rFonts w:ascii="Times New Roman" w:eastAsia="等线" w:hAnsi="Times New Roman"/>
          <w:kern w:val="0"/>
          <w:sz w:val="20"/>
          <w:szCs w:val="20"/>
        </w:rPr>
        <w:t xml:space="preserve">, </w:t>
      </w:r>
      <w:r>
        <w:rPr>
          <w:rFonts w:ascii="Times New Roman" w:eastAsia="等线" w:hAnsi="Times New Roman"/>
          <w:kern w:val="0"/>
          <w:sz w:val="20"/>
          <w:szCs w:val="20"/>
        </w:rPr>
        <w:t>w</w:t>
      </w:r>
      <w:r w:rsidRPr="00B12540">
        <w:rPr>
          <w:rFonts w:ascii="Times New Roman" w:eastAsia="等线" w:hAnsi="Times New Roman"/>
          <w:kern w:val="0"/>
          <w:sz w:val="20"/>
          <w:szCs w:val="20"/>
        </w:rPr>
        <w:t>hen the event</w:t>
      </w:r>
      <w:r>
        <w:rPr>
          <w:rFonts w:ascii="Times New Roman" w:eastAsia="等线" w:hAnsi="Times New Roman"/>
          <w:kern w:val="0"/>
          <w:sz w:val="20"/>
          <w:szCs w:val="20"/>
        </w:rPr>
        <w:t xml:space="preserve"> is </w:t>
      </w:r>
      <w:r w:rsidRPr="00B12540">
        <w:rPr>
          <w:rFonts w:ascii="Times New Roman" w:eastAsia="等线" w:hAnsi="Times New Roman"/>
          <w:kern w:val="0"/>
          <w:sz w:val="20"/>
          <w:szCs w:val="20"/>
        </w:rPr>
        <w:t>trigger</w:t>
      </w:r>
      <w:r>
        <w:rPr>
          <w:rFonts w:ascii="Times New Roman" w:eastAsia="等线" w:hAnsi="Times New Roman"/>
          <w:kern w:val="0"/>
          <w:sz w:val="20"/>
          <w:szCs w:val="20"/>
        </w:rPr>
        <w:t>ed</w:t>
      </w:r>
      <w:r w:rsidRPr="00B12540">
        <w:rPr>
          <w:rFonts w:ascii="Times New Roman" w:eastAsia="等线" w:hAnsi="Times New Roman"/>
          <w:kern w:val="0"/>
          <w:sz w:val="20"/>
          <w:szCs w:val="20"/>
        </w:rPr>
        <w:t xml:space="preserve"> </w:t>
      </w:r>
      <w:r>
        <w:rPr>
          <w:rFonts w:ascii="Times New Roman" w:eastAsia="等线" w:hAnsi="Times New Roman"/>
          <w:kern w:val="0"/>
          <w:sz w:val="20"/>
          <w:szCs w:val="20"/>
        </w:rPr>
        <w:t xml:space="preserve">for </w:t>
      </w:r>
      <w:r w:rsidRPr="00B12540">
        <w:rPr>
          <w:rFonts w:ascii="Times New Roman" w:eastAsia="等线" w:hAnsi="Times New Roman"/>
          <w:kern w:val="0"/>
          <w:sz w:val="20"/>
          <w:szCs w:val="20"/>
        </w:rPr>
        <w:t xml:space="preserve">a specific cell, this cell is added to the </w:t>
      </w:r>
      <w:r w:rsidRPr="00BD1243">
        <w:rPr>
          <w:rFonts w:ascii="Times New Roman" w:eastAsia="等线" w:hAnsi="Times New Roman"/>
          <w:i/>
          <w:kern w:val="0"/>
          <w:sz w:val="20"/>
          <w:szCs w:val="20"/>
        </w:rPr>
        <w:t>cellsTriggeredList</w:t>
      </w:r>
      <w:r w:rsidRPr="00B12540">
        <w:rPr>
          <w:rFonts w:ascii="Times New Roman" w:eastAsia="等线" w:hAnsi="Times New Roman"/>
          <w:kern w:val="0"/>
          <w:sz w:val="20"/>
          <w:szCs w:val="20"/>
        </w:rPr>
        <w:t xml:space="preserve"> defined within the</w:t>
      </w:r>
      <w:r w:rsidRPr="00BD1243">
        <w:rPr>
          <w:rFonts w:ascii="Times New Roman" w:eastAsia="等线" w:hAnsi="Times New Roman"/>
          <w:i/>
          <w:kern w:val="0"/>
          <w:sz w:val="20"/>
          <w:szCs w:val="20"/>
        </w:rPr>
        <w:t xml:space="preserve"> VarMeasReportList</w:t>
      </w:r>
      <w:r>
        <w:rPr>
          <w:rFonts w:ascii="Times New Roman" w:eastAsia="等线" w:hAnsi="Times New Roman"/>
          <w:iCs/>
          <w:kern w:val="0"/>
          <w:sz w:val="20"/>
          <w:szCs w:val="20"/>
        </w:rPr>
        <w:t xml:space="preserve"> and a report is sent</w:t>
      </w:r>
      <w:r>
        <w:rPr>
          <w:rFonts w:ascii="Times New Roman" w:eastAsia="等线" w:hAnsi="Times New Roman"/>
          <w:kern w:val="0"/>
          <w:sz w:val="20"/>
          <w:szCs w:val="20"/>
        </w:rPr>
        <w:t xml:space="preserve">. Then, no new report is triggered </w:t>
      </w:r>
      <w:r w:rsidRPr="00B12540">
        <w:rPr>
          <w:rFonts w:ascii="Times New Roman" w:eastAsia="等线" w:hAnsi="Times New Roman"/>
          <w:kern w:val="0"/>
          <w:sz w:val="20"/>
          <w:szCs w:val="20"/>
        </w:rPr>
        <w:t xml:space="preserve">for the cells </w:t>
      </w:r>
      <w:r>
        <w:rPr>
          <w:rFonts w:ascii="Times New Roman" w:eastAsia="等线" w:hAnsi="Times New Roman"/>
          <w:kern w:val="0"/>
          <w:sz w:val="20"/>
          <w:szCs w:val="20"/>
        </w:rPr>
        <w:t xml:space="preserve">already </w:t>
      </w:r>
      <w:r w:rsidRPr="00B12540">
        <w:rPr>
          <w:rFonts w:ascii="Times New Roman" w:eastAsia="等线" w:hAnsi="Times New Roman"/>
          <w:kern w:val="0"/>
          <w:sz w:val="20"/>
          <w:szCs w:val="20"/>
        </w:rPr>
        <w:t xml:space="preserve">in the </w:t>
      </w:r>
      <w:r w:rsidRPr="00BD1243">
        <w:rPr>
          <w:rFonts w:ascii="Times New Roman" w:eastAsia="等线" w:hAnsi="Times New Roman"/>
          <w:i/>
          <w:kern w:val="0"/>
          <w:sz w:val="20"/>
          <w:szCs w:val="20"/>
        </w:rPr>
        <w:t>cellsTriggeredList</w:t>
      </w:r>
      <w:r>
        <w:rPr>
          <w:rFonts w:ascii="Times New Roman" w:eastAsia="等线" w:hAnsi="Times New Roman"/>
          <w:iCs/>
          <w:kern w:val="0"/>
          <w:sz w:val="20"/>
          <w:szCs w:val="20"/>
        </w:rPr>
        <w:t xml:space="preserve"> and</w:t>
      </w:r>
      <w:r>
        <w:rPr>
          <w:rFonts w:ascii="Times New Roman" w:eastAsia="等线" w:hAnsi="Times New Roman"/>
          <w:kern w:val="0"/>
          <w:sz w:val="20"/>
          <w:szCs w:val="20"/>
        </w:rPr>
        <w:t xml:space="preserve"> the network assumes that the quality of the cell remains unchanged</w:t>
      </w:r>
      <w:r w:rsidRPr="00B12540">
        <w:rPr>
          <w:rFonts w:ascii="Times New Roman" w:eastAsia="等线" w:hAnsi="Times New Roman"/>
          <w:kern w:val="0"/>
          <w:sz w:val="20"/>
          <w:szCs w:val="20"/>
        </w:rPr>
        <w:t>.</w:t>
      </w:r>
      <w:r>
        <w:rPr>
          <w:rFonts w:ascii="Times New Roman" w:eastAsia="等线" w:hAnsi="Times New Roman"/>
          <w:kern w:val="0"/>
          <w:sz w:val="20"/>
          <w:szCs w:val="20"/>
        </w:rPr>
        <w:t xml:space="preserve"> If the cell satisfies the leaving condition, the UE removes it from the </w:t>
      </w:r>
      <w:r>
        <w:rPr>
          <w:rFonts w:ascii="Times New Roman" w:eastAsia="等线" w:hAnsi="Times New Roman"/>
          <w:i/>
          <w:iCs/>
          <w:kern w:val="0"/>
          <w:sz w:val="20"/>
          <w:szCs w:val="20"/>
        </w:rPr>
        <w:t>cellsTriggeredList</w:t>
      </w:r>
      <w:r>
        <w:rPr>
          <w:rFonts w:ascii="Times New Roman" w:eastAsia="等线" w:hAnsi="Times New Roman"/>
          <w:kern w:val="0"/>
          <w:sz w:val="20"/>
          <w:szCs w:val="20"/>
        </w:rPr>
        <w:t xml:space="preserve"> and it could trigger another report.</w:t>
      </w:r>
    </w:p>
    <w:p w14:paraId="430940CE" w14:textId="77777777" w:rsidR="00F57C68" w:rsidRPr="00D173E1" w:rsidRDefault="00F57C68" w:rsidP="00F57C68">
      <w:pPr>
        <w:pStyle w:val="afc"/>
        <w:widowControl/>
        <w:spacing w:after="180"/>
        <w:jc w:val="left"/>
        <w:rPr>
          <w:rFonts w:ascii="Times New Roman" w:eastAsia="等线" w:hAnsi="Times New Roman"/>
          <w:kern w:val="0"/>
          <w:sz w:val="20"/>
          <w:szCs w:val="20"/>
        </w:rPr>
      </w:pPr>
      <w:r>
        <w:rPr>
          <w:rFonts w:ascii="Times New Roman" w:eastAsia="等线" w:hAnsi="Times New Roman"/>
          <w:kern w:val="0"/>
          <w:sz w:val="20"/>
          <w:szCs w:val="20"/>
        </w:rPr>
        <w:t>For L1 event-triggered reports</w:t>
      </w:r>
      <w:r w:rsidRPr="00B12540">
        <w:rPr>
          <w:rFonts w:ascii="Times New Roman" w:eastAsia="等线" w:hAnsi="Times New Roman"/>
          <w:kern w:val="0"/>
          <w:sz w:val="20"/>
          <w:szCs w:val="20"/>
        </w:rPr>
        <w:t xml:space="preserve">, </w:t>
      </w:r>
      <w:r>
        <w:rPr>
          <w:rFonts w:ascii="Times New Roman" w:eastAsia="等线" w:hAnsi="Times New Roman"/>
          <w:kern w:val="0"/>
          <w:sz w:val="20"/>
          <w:szCs w:val="20"/>
        </w:rPr>
        <w:t>RAN2 already agreed to have an entering condition and a leaving condition, Therefore, it also makes sense that when the L1 event is triggered for a certain cell i.e., entry condition satisfied during the TTT, no new report is triggered for the cell until the leaving condition is satisfied during TTT. This avoids unnecessary signaling, which is the motivation of introduction of event-triggered LTM.</w:t>
      </w:r>
    </w:p>
    <w:p w14:paraId="550804E3" w14:textId="555A4FC0" w:rsidR="00F57C68" w:rsidRPr="00272CE5" w:rsidRDefault="00F57C68" w:rsidP="00F57C68">
      <w:pPr>
        <w:pStyle w:val="afc"/>
        <w:widowControl/>
        <w:spacing w:after="180"/>
        <w:jc w:val="left"/>
        <w:rPr>
          <w:rFonts w:ascii="Times New Roman" w:eastAsia="等线" w:hAnsi="Times New Roman"/>
          <w:b/>
          <w:kern w:val="0"/>
          <w:sz w:val="20"/>
          <w:szCs w:val="20"/>
        </w:rPr>
      </w:pPr>
      <w:r w:rsidRPr="00272CE5">
        <w:rPr>
          <w:rFonts w:ascii="Times New Roman" w:eastAsia="等线" w:hAnsi="Times New Roman"/>
          <w:b/>
          <w:iCs/>
          <w:kern w:val="0"/>
          <w:sz w:val="20"/>
          <w:szCs w:val="20"/>
        </w:rPr>
        <w:t>Proposal</w:t>
      </w:r>
      <w:r w:rsidR="00272CE5">
        <w:rPr>
          <w:rFonts w:ascii="Times New Roman" w:eastAsia="等线" w:hAnsi="Times New Roman"/>
          <w:b/>
          <w:iCs/>
          <w:kern w:val="0"/>
          <w:sz w:val="20"/>
          <w:szCs w:val="20"/>
        </w:rPr>
        <w:t xml:space="preserve"> </w:t>
      </w:r>
      <w:r w:rsidR="002D2A82">
        <w:rPr>
          <w:rFonts w:ascii="Times New Roman" w:eastAsia="等线" w:hAnsi="Times New Roman"/>
          <w:b/>
          <w:iCs/>
          <w:kern w:val="0"/>
          <w:sz w:val="20"/>
          <w:szCs w:val="20"/>
        </w:rPr>
        <w:t>10</w:t>
      </w:r>
      <w:r w:rsidRPr="00272CE5">
        <w:rPr>
          <w:rFonts w:ascii="Times New Roman" w:eastAsia="等线" w:hAnsi="Times New Roman"/>
          <w:b/>
          <w:kern w:val="0"/>
          <w:sz w:val="20"/>
          <w:szCs w:val="20"/>
        </w:rPr>
        <w:t>:</w:t>
      </w:r>
      <w:r w:rsidRPr="00272CE5">
        <w:rPr>
          <w:b/>
        </w:rPr>
        <w:t xml:space="preserve"> </w:t>
      </w:r>
      <w:r w:rsidRPr="00272CE5">
        <w:rPr>
          <w:rFonts w:ascii="Times New Roman" w:eastAsia="等线" w:hAnsi="Times New Roman"/>
          <w:b/>
          <w:kern w:val="0"/>
          <w:sz w:val="20"/>
          <w:szCs w:val="20"/>
        </w:rPr>
        <w:t>When event is triggered by a certain cell, it shouldn't be triggered again until the leaving condition is satisfied and the entering condition is met again.</w:t>
      </w:r>
    </w:p>
    <w:p w14:paraId="2FB06171" w14:textId="77777777" w:rsidR="00F57C68" w:rsidRPr="00D173E1" w:rsidRDefault="00F57C68" w:rsidP="00F57C68">
      <w:pPr>
        <w:pStyle w:val="afc"/>
        <w:widowControl/>
        <w:spacing w:after="180"/>
        <w:jc w:val="left"/>
        <w:rPr>
          <w:rFonts w:ascii="Times New Roman" w:eastAsia="等线" w:hAnsi="Times New Roman"/>
          <w:kern w:val="0"/>
          <w:sz w:val="20"/>
          <w:szCs w:val="20"/>
        </w:rPr>
      </w:pPr>
      <w:r>
        <w:rPr>
          <w:rFonts w:ascii="Times New Roman" w:eastAsia="等线" w:hAnsi="Times New Roman"/>
          <w:kern w:val="0"/>
          <w:sz w:val="20"/>
          <w:szCs w:val="20"/>
        </w:rPr>
        <w:t>Another question is whether to trigger a report when the leaving condition is satisfied during the TTT after a report was triggered for the entering condition i.e., report on leave.</w:t>
      </w:r>
    </w:p>
    <w:p w14:paraId="1C96F1E3" w14:textId="77777777" w:rsidR="00F57C68" w:rsidDel="00884295" w:rsidRDefault="00F57C68" w:rsidP="00F57C68">
      <w:pPr>
        <w:rPr>
          <w:rFonts w:eastAsia="宋体"/>
          <w:lang w:eastAsia="zh-CN"/>
        </w:rPr>
      </w:pPr>
      <w:r>
        <w:rPr>
          <w:rFonts w:eastAsia="宋体"/>
          <w:lang w:eastAsia="zh-CN"/>
        </w:rPr>
        <w:t>In the L3 measurement,</w:t>
      </w:r>
      <w:r w:rsidDel="00884295">
        <w:rPr>
          <w:rFonts w:eastAsia="宋体"/>
          <w:lang w:eastAsia="zh-CN"/>
        </w:rPr>
        <w:t xml:space="preserve"> t</w:t>
      </w:r>
      <w:r w:rsidRPr="00B32BDB" w:rsidDel="00884295">
        <w:rPr>
          <w:rFonts w:eastAsia="宋体"/>
          <w:lang w:eastAsia="zh-CN"/>
        </w:rPr>
        <w:t xml:space="preserve">he parameter </w:t>
      </w:r>
      <w:r w:rsidRPr="00466398" w:rsidDel="00884295">
        <w:rPr>
          <w:rFonts w:eastAsia="宋体"/>
          <w:i/>
          <w:lang w:eastAsia="zh-CN"/>
        </w:rPr>
        <w:t>reportOnLeave</w:t>
      </w:r>
      <w:r w:rsidRPr="00B32BDB" w:rsidDel="00884295">
        <w:rPr>
          <w:rFonts w:eastAsia="宋体"/>
          <w:lang w:eastAsia="zh-CN"/>
        </w:rPr>
        <w:t xml:space="preserve"> indicates whether the UE should </w:t>
      </w:r>
      <w:r w:rsidDel="00884295">
        <w:rPr>
          <w:rFonts w:eastAsia="宋体"/>
          <w:lang w:eastAsia="zh-CN"/>
        </w:rPr>
        <w:t>trigger</w:t>
      </w:r>
      <w:r w:rsidRPr="00B32BDB" w:rsidDel="00884295">
        <w:rPr>
          <w:rFonts w:eastAsia="宋体"/>
          <w:lang w:eastAsia="zh-CN"/>
        </w:rPr>
        <w:t xml:space="preserve"> the measurement reporting procedure when the leaving condition is satisfied for a candidate cell after meeting the entering condition. In the agreements</w:t>
      </w:r>
      <w:r w:rsidDel="00884295">
        <w:rPr>
          <w:rFonts w:eastAsia="宋体"/>
          <w:lang w:eastAsia="zh-CN"/>
        </w:rPr>
        <w:t xml:space="preserve"> of </w:t>
      </w:r>
      <w:r w:rsidRPr="00B32BDB" w:rsidDel="00884295">
        <w:rPr>
          <w:rFonts w:eastAsia="宋体"/>
          <w:lang w:eastAsia="zh-CN"/>
        </w:rPr>
        <w:t xml:space="preserve">last meeting, </w:t>
      </w:r>
      <w:r w:rsidDel="00884295">
        <w:rPr>
          <w:rFonts w:eastAsia="宋体"/>
          <w:lang w:eastAsia="zh-CN"/>
        </w:rPr>
        <w:t>the legacy mechanism for event triggering of entering and leaving condition is agreed to be reused</w:t>
      </w:r>
      <w:r w:rsidRPr="00B32BDB" w:rsidDel="00884295">
        <w:rPr>
          <w:rFonts w:eastAsia="宋体"/>
          <w:lang w:eastAsia="zh-CN"/>
        </w:rPr>
        <w:t>. Without report</w:t>
      </w:r>
      <w:r w:rsidDel="00884295">
        <w:rPr>
          <w:rFonts w:eastAsia="宋体"/>
          <w:lang w:eastAsia="zh-CN"/>
        </w:rPr>
        <w:t xml:space="preserve"> set by </w:t>
      </w:r>
      <w:r w:rsidRPr="00791C1D" w:rsidDel="00884295">
        <w:rPr>
          <w:rFonts w:eastAsia="宋体"/>
          <w:i/>
          <w:iCs/>
          <w:lang w:eastAsia="zh-CN"/>
        </w:rPr>
        <w:t>reportOnLeave</w:t>
      </w:r>
      <w:r w:rsidRPr="00B32BDB" w:rsidDel="00884295">
        <w:rPr>
          <w:rFonts w:eastAsia="宋体"/>
          <w:lang w:eastAsia="zh-CN"/>
        </w:rPr>
        <w:t xml:space="preserve">, the network remains unaware of the </w:t>
      </w:r>
      <w:r>
        <w:rPr>
          <w:rFonts w:eastAsia="宋体"/>
          <w:lang w:eastAsia="zh-CN"/>
        </w:rPr>
        <w:t>any</w:t>
      </w:r>
      <w:r w:rsidDel="00884295">
        <w:rPr>
          <w:rFonts w:eastAsia="宋体"/>
          <w:lang w:eastAsia="zh-CN"/>
        </w:rPr>
        <w:t xml:space="preserve"> change in cell quality</w:t>
      </w:r>
      <w:r w:rsidRPr="00B32BDB" w:rsidDel="00884295">
        <w:rPr>
          <w:rFonts w:eastAsia="宋体"/>
          <w:lang w:eastAsia="zh-CN"/>
        </w:rPr>
        <w:t xml:space="preserve">, </w:t>
      </w:r>
      <w:r>
        <w:rPr>
          <w:rFonts w:eastAsia="宋体"/>
          <w:lang w:eastAsia="zh-CN"/>
        </w:rPr>
        <w:t>so</w:t>
      </w:r>
      <w:r w:rsidRPr="00B32BDB" w:rsidDel="00884295">
        <w:rPr>
          <w:rFonts w:eastAsia="宋体"/>
          <w:lang w:eastAsia="zh-CN"/>
        </w:rPr>
        <w:t xml:space="preserve"> it </w:t>
      </w:r>
      <w:r w:rsidRPr="00B32BDB" w:rsidDel="00884295">
        <w:rPr>
          <w:rFonts w:eastAsia="宋体"/>
          <w:lang w:eastAsia="zh-CN"/>
        </w:rPr>
        <w:lastRenderedPageBreak/>
        <w:t xml:space="preserve">might instruct the UE to perform </w:t>
      </w:r>
      <w:r>
        <w:rPr>
          <w:rFonts w:eastAsia="宋体"/>
          <w:lang w:eastAsia="zh-CN"/>
        </w:rPr>
        <w:t>a</w:t>
      </w:r>
      <w:r w:rsidRPr="00B32BDB" w:rsidDel="00884295">
        <w:rPr>
          <w:rFonts w:eastAsia="宋体"/>
          <w:lang w:eastAsia="zh-CN"/>
        </w:rPr>
        <w:t xml:space="preserve"> handover</w:t>
      </w:r>
      <w:r>
        <w:rPr>
          <w:rFonts w:eastAsia="宋体"/>
          <w:lang w:eastAsia="zh-CN"/>
        </w:rPr>
        <w:t xml:space="preserve"> to a low-quality cell</w:t>
      </w:r>
      <w:r w:rsidRPr="00B32BDB" w:rsidDel="00884295">
        <w:rPr>
          <w:rFonts w:eastAsia="宋体"/>
          <w:lang w:eastAsia="zh-CN"/>
        </w:rPr>
        <w:t xml:space="preserve">, </w:t>
      </w:r>
      <w:r>
        <w:rPr>
          <w:rFonts w:eastAsia="宋体"/>
          <w:lang w:eastAsia="zh-CN"/>
        </w:rPr>
        <w:t>which is likely to fail</w:t>
      </w:r>
      <w:r w:rsidRPr="00B32BDB" w:rsidDel="00884295">
        <w:rPr>
          <w:rFonts w:eastAsia="宋体"/>
          <w:lang w:eastAsia="zh-CN"/>
        </w:rPr>
        <w:t xml:space="preserve">. </w:t>
      </w:r>
      <w:r w:rsidDel="00884295">
        <w:rPr>
          <w:rFonts w:eastAsia="宋体"/>
          <w:lang w:eastAsia="zh-CN"/>
        </w:rPr>
        <w:t xml:space="preserve">Therefore, when </w:t>
      </w:r>
      <w:r w:rsidRPr="00B32BDB" w:rsidDel="00884295">
        <w:rPr>
          <w:rFonts w:eastAsia="宋体"/>
          <w:lang w:eastAsia="zh-CN"/>
        </w:rPr>
        <w:t xml:space="preserve">the UE meets the leaving condition, </w:t>
      </w:r>
      <w:r w:rsidDel="00884295">
        <w:rPr>
          <w:rFonts w:eastAsia="宋体"/>
          <w:lang w:eastAsia="zh-CN"/>
        </w:rPr>
        <w:t>it is essential</w:t>
      </w:r>
      <w:r w:rsidRPr="00B32BDB" w:rsidDel="00884295">
        <w:rPr>
          <w:rFonts w:eastAsia="宋体"/>
          <w:lang w:eastAsia="zh-CN"/>
        </w:rPr>
        <w:t xml:space="preserve"> </w:t>
      </w:r>
      <w:r>
        <w:rPr>
          <w:rFonts w:eastAsia="宋体"/>
          <w:lang w:eastAsia="zh-CN"/>
        </w:rPr>
        <w:t xml:space="preserve">to </w:t>
      </w:r>
      <w:r w:rsidRPr="00B32BDB" w:rsidDel="00884295">
        <w:rPr>
          <w:rFonts w:eastAsia="宋体"/>
          <w:lang w:eastAsia="zh-CN"/>
        </w:rPr>
        <w:t>send a report to inform the network</w:t>
      </w:r>
      <w:r w:rsidDel="00884295">
        <w:rPr>
          <w:rFonts w:eastAsia="宋体"/>
          <w:lang w:eastAsia="zh-CN"/>
        </w:rPr>
        <w:t xml:space="preserve"> </w:t>
      </w:r>
      <w:r>
        <w:rPr>
          <w:rFonts w:eastAsia="宋体"/>
          <w:lang w:eastAsia="zh-CN"/>
        </w:rPr>
        <w:t>timely</w:t>
      </w:r>
      <w:r w:rsidRPr="00B32BDB" w:rsidDel="00884295">
        <w:rPr>
          <w:rFonts w:eastAsia="宋体"/>
          <w:lang w:eastAsia="zh-CN"/>
        </w:rPr>
        <w:t>.</w:t>
      </w:r>
    </w:p>
    <w:p w14:paraId="65CA5007" w14:textId="79CBAAA3" w:rsidR="00F57C68" w:rsidRPr="00BD1243" w:rsidDel="00884295" w:rsidRDefault="00F57C68" w:rsidP="00F57C68">
      <w:pPr>
        <w:rPr>
          <w:rFonts w:eastAsia="宋体"/>
          <w:b/>
          <w:lang w:eastAsia="zh-CN"/>
        </w:rPr>
      </w:pPr>
      <w:r w:rsidRPr="00466398" w:rsidDel="00884295">
        <w:rPr>
          <w:rFonts w:eastAsia="宋体" w:hint="eastAsia"/>
          <w:b/>
          <w:lang w:eastAsia="zh-CN"/>
        </w:rPr>
        <w:t>O</w:t>
      </w:r>
      <w:r w:rsidRPr="00466398" w:rsidDel="00884295">
        <w:rPr>
          <w:rFonts w:eastAsia="宋体"/>
          <w:b/>
          <w:lang w:eastAsia="zh-CN"/>
        </w:rPr>
        <w:t>bservation</w:t>
      </w:r>
      <w:r>
        <w:rPr>
          <w:rFonts w:eastAsia="宋体"/>
          <w:b/>
          <w:lang w:eastAsia="zh-CN"/>
        </w:rPr>
        <w:t xml:space="preserve"> 3</w:t>
      </w:r>
      <w:r w:rsidRPr="00466398" w:rsidDel="00884295">
        <w:rPr>
          <w:rFonts w:eastAsia="宋体"/>
          <w:b/>
          <w:lang w:eastAsia="zh-CN"/>
        </w:rPr>
        <w:t xml:space="preserve">: </w:t>
      </w:r>
      <w:r>
        <w:rPr>
          <w:rFonts w:eastAsia="宋体"/>
          <w:b/>
          <w:lang w:eastAsia="zh-CN"/>
        </w:rPr>
        <w:t>If measurement</w:t>
      </w:r>
      <w:r w:rsidRPr="00466398" w:rsidDel="00884295">
        <w:rPr>
          <w:rFonts w:eastAsia="宋体"/>
          <w:b/>
          <w:lang w:eastAsia="zh-CN"/>
        </w:rPr>
        <w:t xml:space="preserve"> report </w:t>
      </w:r>
      <w:r>
        <w:rPr>
          <w:rFonts w:eastAsia="宋体"/>
          <w:b/>
          <w:lang w:eastAsia="zh-CN"/>
        </w:rPr>
        <w:t>is not</w:t>
      </w:r>
      <w:r w:rsidRPr="00466398" w:rsidDel="00884295">
        <w:rPr>
          <w:rFonts w:eastAsia="宋体"/>
          <w:b/>
          <w:lang w:eastAsia="zh-CN"/>
        </w:rPr>
        <w:t xml:space="preserve"> sent to the network when the leaving condition </w:t>
      </w:r>
      <w:r>
        <w:rPr>
          <w:rFonts w:eastAsia="宋体"/>
          <w:b/>
          <w:lang w:eastAsia="zh-CN"/>
        </w:rPr>
        <w:t>is met, the network may assume that the cell remains unchanged and make wrong handover decisions</w:t>
      </w:r>
      <w:r w:rsidRPr="00466398" w:rsidDel="00884295">
        <w:rPr>
          <w:rFonts w:eastAsia="宋体"/>
          <w:b/>
          <w:lang w:eastAsia="zh-CN"/>
        </w:rPr>
        <w:t>.</w:t>
      </w:r>
    </w:p>
    <w:p w14:paraId="1D6D1016" w14:textId="77777777" w:rsidR="00F57C68" w:rsidRDefault="00F57C68" w:rsidP="00F57C68">
      <w:pPr>
        <w:rPr>
          <w:rFonts w:eastAsia="宋体"/>
          <w:lang w:eastAsia="zh-CN"/>
        </w:rPr>
      </w:pPr>
      <w:r>
        <w:rPr>
          <w:rFonts w:eastAsia="宋体"/>
          <w:lang w:eastAsia="zh-CN"/>
        </w:rPr>
        <w:t xml:space="preserve">As can be seen above, in the legacy L3 measurement, the support of report on leave goes hand-in-hand with the above-mentioned UE variable </w:t>
      </w:r>
      <w:r>
        <w:rPr>
          <w:rFonts w:eastAsia="宋体"/>
          <w:i/>
          <w:iCs/>
          <w:lang w:eastAsia="zh-CN"/>
        </w:rPr>
        <w:t xml:space="preserve">cellTriggeredList: </w:t>
      </w:r>
      <w:r>
        <w:rPr>
          <w:rFonts w:eastAsia="等线"/>
        </w:rPr>
        <w:t>t</w:t>
      </w:r>
      <w:r w:rsidRPr="00B12540">
        <w:rPr>
          <w:rFonts w:eastAsia="等线"/>
        </w:rPr>
        <w:t xml:space="preserve">he UE will not </w:t>
      </w:r>
      <w:r>
        <w:rPr>
          <w:rFonts w:eastAsia="等线"/>
        </w:rPr>
        <w:t>trigger the measurement report</w:t>
      </w:r>
      <w:r w:rsidRPr="00B12540">
        <w:rPr>
          <w:rFonts w:eastAsia="等线"/>
        </w:rPr>
        <w:t xml:space="preserve"> for the cells in the </w:t>
      </w:r>
      <w:r w:rsidRPr="00FF718A">
        <w:rPr>
          <w:rFonts w:eastAsia="等线"/>
          <w:i/>
        </w:rPr>
        <w:t>cellsTriggeredList</w:t>
      </w:r>
      <w:r>
        <w:rPr>
          <w:rFonts w:eastAsia="等线"/>
        </w:rPr>
        <w:t xml:space="preserve"> for satisfying entry condition to save power consumption</w:t>
      </w:r>
      <w:r w:rsidRPr="00B12540">
        <w:rPr>
          <w:rFonts w:eastAsia="等线"/>
        </w:rPr>
        <w:t>.</w:t>
      </w:r>
      <w:r>
        <w:rPr>
          <w:rFonts w:eastAsia="等线"/>
        </w:rPr>
        <w:t xml:space="preserve"> </w:t>
      </w:r>
    </w:p>
    <w:p w14:paraId="7C0ED2E9" w14:textId="77777777" w:rsidR="00F57C68" w:rsidRPr="00DA5137" w:rsidRDefault="00F57C68" w:rsidP="00F57C68">
      <w:pPr>
        <w:rPr>
          <w:rFonts w:eastAsia="等线"/>
          <w:lang w:eastAsia="zh-CN"/>
        </w:rPr>
      </w:pPr>
      <w:r>
        <w:t>In LTM, it is also crucial for the network to get the updated cell quality when the previously reported cell has met the leaving condition if we think that the event should not be repeatedly triggered by entering condition.</w:t>
      </w:r>
      <w:r>
        <w:rPr>
          <w:rFonts w:eastAsia="等线"/>
          <w:lang w:eastAsia="zh-CN"/>
        </w:rPr>
        <w:t xml:space="preserve"> </w:t>
      </w:r>
    </w:p>
    <w:p w14:paraId="7A62E488" w14:textId="04B25657" w:rsidR="00C663CA" w:rsidRPr="00272CE5" w:rsidRDefault="00F57C68" w:rsidP="00714B64">
      <w:pPr>
        <w:rPr>
          <w:rFonts w:eastAsiaTheme="minorEastAsia"/>
          <w:b/>
        </w:rPr>
      </w:pPr>
      <w:r w:rsidRPr="00272CE5" w:rsidDel="00BD19E0">
        <w:rPr>
          <w:rFonts w:eastAsia="等线" w:hint="eastAsia"/>
          <w:b/>
          <w:iCs/>
          <w:lang w:val="en-US" w:eastAsia="zh-CN"/>
        </w:rPr>
        <w:t>P</w:t>
      </w:r>
      <w:r w:rsidRPr="00272CE5" w:rsidDel="00BD19E0">
        <w:rPr>
          <w:rFonts w:eastAsia="等线"/>
          <w:b/>
          <w:iCs/>
          <w:lang w:val="en-US" w:eastAsia="zh-CN"/>
        </w:rPr>
        <w:t>roposal</w:t>
      </w:r>
      <w:r w:rsidR="00272CE5">
        <w:rPr>
          <w:rFonts w:eastAsia="等线"/>
          <w:b/>
          <w:iCs/>
          <w:lang w:val="en-US" w:eastAsia="zh-CN"/>
        </w:rPr>
        <w:t xml:space="preserve"> 1</w:t>
      </w:r>
      <w:r w:rsidR="003E37BE">
        <w:rPr>
          <w:rFonts w:eastAsia="等线"/>
          <w:b/>
          <w:iCs/>
          <w:lang w:val="en-US" w:eastAsia="zh-CN"/>
        </w:rPr>
        <w:t>1</w:t>
      </w:r>
      <w:r w:rsidRPr="00272CE5" w:rsidDel="00BD19E0">
        <w:rPr>
          <w:rFonts w:eastAsia="等线"/>
          <w:b/>
          <w:lang w:val="en-US" w:eastAsia="zh-CN"/>
        </w:rPr>
        <w:t xml:space="preserve">: </w:t>
      </w:r>
      <w:r w:rsidRPr="00272CE5" w:rsidDel="00BD19E0">
        <w:rPr>
          <w:rFonts w:eastAsia="等线"/>
          <w:b/>
          <w:iCs/>
          <w:lang w:val="en-US" w:eastAsia="zh-CN"/>
        </w:rPr>
        <w:t>Report on leave</w:t>
      </w:r>
      <w:r w:rsidRPr="00272CE5" w:rsidDel="00BD19E0">
        <w:rPr>
          <w:rFonts w:eastAsia="等线"/>
          <w:b/>
          <w:lang w:val="en-US" w:eastAsia="zh-CN"/>
        </w:rPr>
        <w:t xml:space="preserve"> is supported for event-triggered L1</w:t>
      </w:r>
      <w:r w:rsidRPr="00272CE5">
        <w:rPr>
          <w:rFonts w:eastAsia="等线"/>
          <w:b/>
          <w:lang w:val="en-US" w:eastAsia="zh-CN"/>
        </w:rPr>
        <w:t xml:space="preserve"> measurement</w:t>
      </w:r>
      <w:r w:rsidRPr="00272CE5" w:rsidDel="00BD19E0">
        <w:rPr>
          <w:rFonts w:eastAsia="等线"/>
          <w:b/>
          <w:lang w:val="en-US" w:eastAsia="zh-CN"/>
        </w:rPr>
        <w:t xml:space="preserve"> report</w:t>
      </w:r>
      <w:r w:rsidRPr="00272CE5">
        <w:rPr>
          <w:rFonts w:eastAsia="等线"/>
          <w:b/>
          <w:lang w:val="en-US" w:eastAsia="zh-CN"/>
        </w:rPr>
        <w:t>ing</w:t>
      </w:r>
      <w:r w:rsidRPr="00272CE5" w:rsidDel="00BD19E0">
        <w:rPr>
          <w:b/>
        </w:rPr>
        <w:t>.</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4DF41E44"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the following proposals:</w:t>
      </w:r>
    </w:p>
    <w:p w14:paraId="59F988FA" w14:textId="6C0EE019" w:rsidR="007E23EC" w:rsidRPr="007E23EC" w:rsidRDefault="007E23EC" w:rsidP="00621084">
      <w:pPr>
        <w:rPr>
          <w:rFonts w:eastAsia="等线"/>
          <w:b/>
          <w:bCs/>
          <w:i/>
          <w:u w:val="single"/>
          <w:lang w:eastAsia="zh-CN"/>
        </w:rPr>
      </w:pPr>
      <w:r w:rsidRPr="0014751C">
        <w:rPr>
          <w:rFonts w:eastAsia="等线"/>
          <w:b/>
          <w:bCs/>
          <w:i/>
          <w:highlight w:val="yellow"/>
          <w:u w:val="single"/>
          <w:lang w:eastAsia="zh-CN"/>
        </w:rPr>
        <w:t>Event triggering condition</w:t>
      </w:r>
    </w:p>
    <w:p w14:paraId="3444D796" w14:textId="5D7E8678" w:rsidR="00621084" w:rsidRPr="00323E6F" w:rsidRDefault="00621084" w:rsidP="00621084">
      <w:pPr>
        <w:rPr>
          <w:rFonts w:eastAsia="等线"/>
          <w:b/>
          <w:bCs/>
          <w:lang w:eastAsia="zh-CN"/>
        </w:rPr>
      </w:pPr>
      <w:r>
        <w:rPr>
          <w:rFonts w:eastAsia="等线"/>
          <w:b/>
          <w:bCs/>
          <w:lang w:eastAsia="zh-CN"/>
        </w:rPr>
        <w:t>Proposal</w:t>
      </w:r>
      <w:r w:rsidRPr="00323E6F">
        <w:rPr>
          <w:rFonts w:eastAsia="等线"/>
          <w:b/>
          <w:bCs/>
          <w:lang w:eastAsia="zh-CN"/>
        </w:rPr>
        <w:t xml:space="preserve"> 1: TTT</w:t>
      </w:r>
      <w:r>
        <w:rPr>
          <w:rFonts w:eastAsia="等线"/>
          <w:b/>
          <w:bCs/>
          <w:lang w:eastAsia="zh-CN"/>
        </w:rPr>
        <w:t xml:space="preserve"> timer</w:t>
      </w:r>
      <w:r w:rsidRPr="00323E6F">
        <w:rPr>
          <w:rFonts w:eastAsia="等线"/>
          <w:b/>
          <w:bCs/>
          <w:lang w:eastAsia="zh-CN"/>
        </w:rPr>
        <w:t xml:space="preserve"> </w:t>
      </w:r>
      <w:r>
        <w:rPr>
          <w:rFonts w:eastAsia="等线"/>
          <w:b/>
          <w:bCs/>
          <w:lang w:eastAsia="zh-CN"/>
        </w:rPr>
        <w:t xml:space="preserve">is not </w:t>
      </w:r>
      <w:r w:rsidRPr="00323E6F">
        <w:rPr>
          <w:rFonts w:eastAsia="等线"/>
          <w:b/>
          <w:bCs/>
          <w:lang w:eastAsia="zh-CN"/>
        </w:rPr>
        <w:t>restart</w:t>
      </w:r>
      <w:r>
        <w:rPr>
          <w:rFonts w:eastAsia="等线"/>
          <w:b/>
          <w:bCs/>
          <w:lang w:eastAsia="zh-CN"/>
        </w:rPr>
        <w:t>ed</w:t>
      </w:r>
      <w:r w:rsidRPr="00323E6F">
        <w:rPr>
          <w:rFonts w:eastAsia="等线"/>
          <w:b/>
          <w:bCs/>
          <w:lang w:eastAsia="zh-CN"/>
        </w:rPr>
        <w:t xml:space="preserve"> if the current beam changes</w:t>
      </w:r>
      <w:r>
        <w:rPr>
          <w:rFonts w:eastAsia="等线"/>
          <w:b/>
          <w:bCs/>
          <w:lang w:eastAsia="zh-CN"/>
        </w:rPr>
        <w:t xml:space="preserve"> and </w:t>
      </w:r>
      <w:r w:rsidRPr="00F61849">
        <w:rPr>
          <w:rFonts w:eastAsia="等线"/>
          <w:b/>
          <w:bCs/>
          <w:lang w:eastAsia="zh-CN"/>
        </w:rPr>
        <w:t xml:space="preserve">the </w:t>
      </w:r>
      <w:r>
        <w:rPr>
          <w:rFonts w:eastAsia="等线"/>
          <w:b/>
          <w:bCs/>
          <w:lang w:eastAsia="zh-CN"/>
        </w:rPr>
        <w:t xml:space="preserve">entering condition is still met with the </w:t>
      </w:r>
      <w:r w:rsidRPr="00F61849">
        <w:rPr>
          <w:rFonts w:eastAsia="等线"/>
          <w:b/>
          <w:bCs/>
          <w:lang w:eastAsia="zh-CN"/>
        </w:rPr>
        <w:t>new current beam</w:t>
      </w:r>
      <w:r w:rsidRPr="00323E6F">
        <w:rPr>
          <w:rFonts w:eastAsia="等线"/>
          <w:b/>
          <w:bCs/>
          <w:lang w:eastAsia="zh-CN"/>
        </w:rPr>
        <w:t>.</w:t>
      </w:r>
    </w:p>
    <w:p w14:paraId="78E7674D" w14:textId="77777777" w:rsidR="00621084" w:rsidRPr="00BF471A" w:rsidRDefault="00621084" w:rsidP="00621084">
      <w:pPr>
        <w:rPr>
          <w:rFonts w:eastAsia="等线"/>
          <w:b/>
          <w:bCs/>
          <w:lang w:eastAsia="zh-CN"/>
        </w:rPr>
      </w:pPr>
      <w:r>
        <w:rPr>
          <w:rFonts w:eastAsia="等线"/>
          <w:b/>
          <w:bCs/>
          <w:lang w:eastAsia="zh-CN"/>
        </w:rPr>
        <w:t>Proposal</w:t>
      </w:r>
      <w:r w:rsidRPr="00323E6F">
        <w:rPr>
          <w:rFonts w:eastAsia="等线"/>
          <w:b/>
          <w:bCs/>
          <w:lang w:eastAsia="zh-CN"/>
        </w:rPr>
        <w:t xml:space="preserve"> </w:t>
      </w:r>
      <w:r>
        <w:rPr>
          <w:rFonts w:eastAsia="等线"/>
          <w:b/>
          <w:bCs/>
          <w:lang w:eastAsia="zh-CN"/>
        </w:rPr>
        <w:t>2</w:t>
      </w:r>
      <w:r w:rsidRPr="00323E6F">
        <w:rPr>
          <w:rFonts w:eastAsia="等线"/>
          <w:b/>
          <w:bCs/>
          <w:lang w:eastAsia="zh-CN"/>
        </w:rPr>
        <w:t xml:space="preserve">: TTT </w:t>
      </w:r>
      <w:r>
        <w:rPr>
          <w:rFonts w:eastAsia="等线"/>
          <w:b/>
          <w:bCs/>
          <w:lang w:eastAsia="zh-CN"/>
        </w:rPr>
        <w:t>timer should not be</w:t>
      </w:r>
      <w:r w:rsidRPr="00323E6F">
        <w:rPr>
          <w:rFonts w:eastAsia="等线"/>
          <w:b/>
          <w:bCs/>
          <w:lang w:eastAsia="zh-CN"/>
        </w:rPr>
        <w:t xml:space="preserve"> restart</w:t>
      </w:r>
      <w:r>
        <w:rPr>
          <w:rFonts w:eastAsia="等线"/>
          <w:b/>
          <w:bCs/>
          <w:lang w:eastAsia="zh-CN"/>
        </w:rPr>
        <w:t>ed</w:t>
      </w:r>
      <w:r w:rsidRPr="00323E6F">
        <w:rPr>
          <w:rFonts w:eastAsia="等线"/>
          <w:b/>
          <w:bCs/>
          <w:lang w:eastAsia="zh-CN"/>
        </w:rPr>
        <w:t xml:space="preserve"> if the beam</w:t>
      </w:r>
      <w:r>
        <w:rPr>
          <w:rFonts w:eastAsia="等线"/>
          <w:b/>
          <w:bCs/>
          <w:lang w:eastAsia="zh-CN"/>
        </w:rPr>
        <w:t xml:space="preserve"> in the candidate cell</w:t>
      </w:r>
      <w:r w:rsidRPr="00323E6F">
        <w:rPr>
          <w:rFonts w:eastAsia="等线"/>
          <w:b/>
          <w:bCs/>
          <w:lang w:eastAsia="zh-CN"/>
        </w:rPr>
        <w:t xml:space="preserve"> </w:t>
      </w:r>
      <w:r>
        <w:rPr>
          <w:rFonts w:eastAsia="等线"/>
          <w:b/>
          <w:bCs/>
          <w:lang w:eastAsia="zh-CN"/>
        </w:rPr>
        <w:t xml:space="preserve">used for event evaluation </w:t>
      </w:r>
      <w:r w:rsidRPr="00323E6F">
        <w:rPr>
          <w:rFonts w:eastAsia="等线"/>
          <w:b/>
          <w:bCs/>
          <w:lang w:eastAsia="zh-CN"/>
        </w:rPr>
        <w:t>changes</w:t>
      </w:r>
      <w:r w:rsidRPr="00C34CBD">
        <w:rPr>
          <w:b/>
        </w:rPr>
        <w:t xml:space="preserve"> a</w:t>
      </w:r>
      <w:r w:rsidRPr="00F61849">
        <w:rPr>
          <w:rFonts w:eastAsia="等线"/>
          <w:b/>
          <w:bCs/>
          <w:lang w:eastAsia="zh-CN"/>
        </w:rPr>
        <w:t>nd the new beam still meets the entering condition</w:t>
      </w:r>
      <w:r w:rsidRPr="00323E6F">
        <w:rPr>
          <w:rFonts w:eastAsia="等线"/>
          <w:b/>
          <w:bCs/>
          <w:lang w:eastAsia="zh-CN"/>
        </w:rPr>
        <w:t>.</w:t>
      </w:r>
    </w:p>
    <w:p w14:paraId="6F0A52C2" w14:textId="43808D0E" w:rsidR="00621084" w:rsidRDefault="00621084" w:rsidP="00621084">
      <w:pPr>
        <w:rPr>
          <w:rFonts w:eastAsia="等线"/>
          <w:b/>
          <w:bCs/>
          <w:lang w:eastAsia="zh-CN"/>
        </w:rPr>
      </w:pPr>
      <w:r w:rsidRPr="00CF4A34">
        <w:rPr>
          <w:rFonts w:eastAsia="等线"/>
          <w:b/>
          <w:bCs/>
          <w:lang w:eastAsia="zh-CN"/>
        </w:rPr>
        <w:t>Proposal</w:t>
      </w:r>
      <w:r>
        <w:rPr>
          <w:rFonts w:eastAsia="等线"/>
          <w:b/>
          <w:bCs/>
          <w:lang w:eastAsia="zh-CN"/>
        </w:rPr>
        <w:t xml:space="preserve"> 3</w:t>
      </w:r>
      <w:r w:rsidRPr="00CF4A34">
        <w:rPr>
          <w:rFonts w:eastAsia="等线"/>
          <w:b/>
          <w:bCs/>
          <w:lang w:eastAsia="zh-CN"/>
        </w:rPr>
        <w:t xml:space="preserve">: </w:t>
      </w:r>
      <w:r>
        <w:rPr>
          <w:rFonts w:eastAsia="等线"/>
          <w:b/>
          <w:bCs/>
          <w:lang w:eastAsia="zh-CN"/>
        </w:rPr>
        <w:t>TTT timer is maintained per event/report Config.</w:t>
      </w:r>
    </w:p>
    <w:p w14:paraId="35B01C57" w14:textId="4DB9F7C4" w:rsidR="007E23EC" w:rsidRPr="007E23EC" w:rsidRDefault="007E23EC" w:rsidP="00621084">
      <w:pPr>
        <w:rPr>
          <w:rFonts w:eastAsia="等线"/>
          <w:b/>
          <w:bCs/>
          <w:u w:val="single"/>
          <w:lang w:eastAsia="zh-CN"/>
        </w:rPr>
      </w:pPr>
      <w:r w:rsidRPr="0014751C">
        <w:rPr>
          <w:rFonts w:eastAsia="等线"/>
          <w:b/>
          <w:bCs/>
          <w:highlight w:val="yellow"/>
          <w:u w:val="single"/>
          <w:lang w:eastAsia="zh-CN"/>
        </w:rPr>
        <w:t>Specification modelling for event-triggered L1 reporting</w:t>
      </w:r>
    </w:p>
    <w:p w14:paraId="6BDB480C" w14:textId="77777777" w:rsidR="00621084" w:rsidRDefault="00621084" w:rsidP="00621084">
      <w:pPr>
        <w:overflowPunct/>
        <w:autoSpaceDE/>
        <w:autoSpaceDN/>
        <w:adjustRightInd/>
        <w:textAlignment w:val="auto"/>
        <w:rPr>
          <w:b/>
        </w:rPr>
      </w:pPr>
      <w:r w:rsidRPr="00F06A0F">
        <w:rPr>
          <w:rFonts w:eastAsia="等线"/>
          <w:b/>
          <w:lang w:val="en-US" w:eastAsia="zh-CN"/>
        </w:rPr>
        <w:t xml:space="preserve">Proposal </w:t>
      </w:r>
      <w:r>
        <w:rPr>
          <w:rFonts w:eastAsia="等线"/>
          <w:b/>
          <w:lang w:val="en-US" w:eastAsia="zh-CN"/>
        </w:rPr>
        <w:t>4</w:t>
      </w:r>
      <w:r w:rsidRPr="00F06A0F">
        <w:rPr>
          <w:rFonts w:eastAsia="等线"/>
          <w:b/>
          <w:lang w:val="en-US" w:eastAsia="zh-CN"/>
        </w:rPr>
        <w:t xml:space="preserve">: </w:t>
      </w:r>
      <w:r w:rsidRPr="00B65E39">
        <w:rPr>
          <w:rFonts w:eastAsia="等线"/>
          <w:b/>
          <w:lang w:val="en-US" w:eastAsia="zh-CN"/>
        </w:rPr>
        <w:t xml:space="preserve">MIMO and LTM </w:t>
      </w:r>
      <w:r>
        <w:rPr>
          <w:rFonts w:eastAsia="等线"/>
          <w:b/>
          <w:lang w:val="en-US" w:eastAsia="zh-CN"/>
        </w:rPr>
        <w:t>event evaluation can</w:t>
      </w:r>
      <w:r w:rsidRPr="00B65E39">
        <w:rPr>
          <w:rFonts w:eastAsia="等线"/>
          <w:b/>
          <w:lang w:val="en-US" w:eastAsia="zh-CN"/>
        </w:rPr>
        <w:t xml:space="preserve"> be </w:t>
      </w:r>
      <w:r>
        <w:rPr>
          <w:rFonts w:eastAsia="等线"/>
          <w:b/>
          <w:lang w:val="en-US" w:eastAsia="zh-CN"/>
        </w:rPr>
        <w:t>unified under the same UE procedure in MAC spec</w:t>
      </w:r>
      <w:r w:rsidRPr="00B65E39">
        <w:rPr>
          <w:rFonts w:eastAsia="等线"/>
          <w:b/>
          <w:lang w:val="en-US" w:eastAsia="zh-CN"/>
        </w:rPr>
        <w:t>.</w:t>
      </w:r>
    </w:p>
    <w:p w14:paraId="6DAAE3A5" w14:textId="4E6F6797" w:rsidR="00621084" w:rsidRDefault="00621084" w:rsidP="00621084">
      <w:pPr>
        <w:rPr>
          <w:b/>
        </w:rPr>
      </w:pPr>
      <w:r w:rsidRPr="005307F1">
        <w:rPr>
          <w:b/>
          <w:iCs/>
        </w:rPr>
        <w:t>Proposal</w:t>
      </w:r>
      <w:r>
        <w:rPr>
          <w:b/>
          <w:iCs/>
        </w:rPr>
        <w:t xml:space="preserve"> 5</w:t>
      </w:r>
      <w:r w:rsidRPr="005307F1">
        <w:rPr>
          <w:b/>
        </w:rPr>
        <w:t>: The entering/leaving conditions for events with beam-level measurement as triggering quantity are evaluated in L1. After evaluation, L1 indicates to higher layer whether the condition is satisfied</w:t>
      </w:r>
      <w:r>
        <w:rPr>
          <w:b/>
        </w:rPr>
        <w:t>/not satisfied</w:t>
      </w:r>
      <w:r w:rsidRPr="005307F1">
        <w:rPr>
          <w:b/>
        </w:rPr>
        <w:t>.</w:t>
      </w:r>
    </w:p>
    <w:p w14:paraId="22E5F0A3" w14:textId="6A4D5C74" w:rsidR="007E23EC" w:rsidRPr="007E23EC" w:rsidRDefault="007E23EC" w:rsidP="00621084">
      <w:pPr>
        <w:rPr>
          <w:rFonts w:eastAsia="等线"/>
          <w:b/>
          <w:i/>
          <w:u w:val="single"/>
          <w:lang w:val="en-US" w:eastAsia="zh-CN"/>
        </w:rPr>
      </w:pPr>
      <w:r w:rsidRPr="0014751C">
        <w:rPr>
          <w:rFonts w:eastAsia="宋体"/>
          <w:b/>
          <w:i/>
          <w:highlight w:val="yellow"/>
          <w:u w:val="single"/>
          <w:lang w:eastAsia="zh-CN"/>
        </w:rPr>
        <w:t>Configuration framework</w:t>
      </w:r>
    </w:p>
    <w:p w14:paraId="3E659A2C" w14:textId="77777777" w:rsidR="00810F24" w:rsidRDefault="00810F24" w:rsidP="00810F24">
      <w:pPr>
        <w:rPr>
          <w:rFonts w:eastAsia="等线"/>
          <w:b/>
          <w:lang w:val="en-US" w:eastAsia="zh-CN"/>
        </w:rPr>
      </w:pPr>
      <w:r w:rsidRPr="001031C7">
        <w:rPr>
          <w:rFonts w:eastAsia="等线" w:hint="eastAsia"/>
          <w:b/>
          <w:lang w:eastAsia="zh-CN"/>
        </w:rPr>
        <w:t>P</w:t>
      </w:r>
      <w:r w:rsidRPr="001031C7">
        <w:rPr>
          <w:rFonts w:eastAsia="等线"/>
          <w:b/>
          <w:lang w:eastAsia="zh-CN"/>
        </w:rPr>
        <w:t xml:space="preserve">roposal </w:t>
      </w:r>
      <w:r>
        <w:rPr>
          <w:rFonts w:eastAsia="等线"/>
          <w:b/>
          <w:lang w:eastAsia="zh-CN"/>
        </w:rPr>
        <w:t>6</w:t>
      </w:r>
      <w:r w:rsidRPr="001031C7">
        <w:rPr>
          <w:rFonts w:eastAsia="等线"/>
          <w:b/>
          <w:lang w:eastAsia="zh-CN"/>
        </w:rPr>
        <w:t xml:space="preserve">: </w:t>
      </w:r>
      <w:r w:rsidRPr="001031C7">
        <w:rPr>
          <w:b/>
        </w:rPr>
        <w:t xml:space="preserve">Support a </w:t>
      </w:r>
      <w:r w:rsidRPr="001031C7">
        <w:rPr>
          <w:b/>
          <w:bCs/>
          <w:i/>
          <w:color w:val="0D0D0D"/>
        </w:rPr>
        <w:t>measID</w:t>
      </w:r>
      <w:r w:rsidRPr="001031C7">
        <w:rPr>
          <w:b/>
        </w:rPr>
        <w:t xml:space="preserve"> in </w:t>
      </w:r>
      <w:r w:rsidRPr="001031C7">
        <w:rPr>
          <w:rFonts w:cs="Calibri" w:hint="eastAsia"/>
          <w:b/>
          <w:color w:val="0D0D0D"/>
        </w:rPr>
        <w:t>configuration of event-triggered L1/2 reports</w:t>
      </w:r>
      <w:r w:rsidRPr="001031C7">
        <w:rPr>
          <w:b/>
        </w:rPr>
        <w:t xml:space="preserve"> to optimize signalling</w:t>
      </w:r>
      <w:r>
        <w:rPr>
          <w:b/>
        </w:rPr>
        <w:t xml:space="preserve"> overhead</w:t>
      </w:r>
      <w:r w:rsidRPr="001031C7">
        <w:rPr>
          <w:b/>
        </w:rPr>
        <w:t>.</w:t>
      </w:r>
    </w:p>
    <w:p w14:paraId="3C910F45" w14:textId="77777777" w:rsidR="00810F24" w:rsidRPr="00E016E3" w:rsidRDefault="00810F24" w:rsidP="00810F24">
      <w:pPr>
        <w:rPr>
          <w:rFonts w:eastAsia="等线"/>
          <w:b/>
          <w:lang w:val="en-US" w:eastAsia="zh-CN"/>
        </w:rPr>
      </w:pPr>
      <w:r w:rsidRPr="00E016E3">
        <w:rPr>
          <w:rFonts w:eastAsia="等线"/>
          <w:b/>
          <w:lang w:val="en-US" w:eastAsia="zh-CN"/>
        </w:rPr>
        <w:t xml:space="preserve">Proposal </w:t>
      </w:r>
      <w:r>
        <w:rPr>
          <w:rFonts w:eastAsia="等线"/>
          <w:b/>
          <w:lang w:val="en-US" w:eastAsia="zh-CN"/>
        </w:rPr>
        <w:t>7</w:t>
      </w:r>
      <w:r w:rsidRPr="00E016E3">
        <w:rPr>
          <w:rFonts w:eastAsia="等线"/>
          <w:b/>
          <w:lang w:val="en-US" w:eastAsia="zh-CN"/>
        </w:rPr>
        <w:t xml:space="preserve">: </w:t>
      </w:r>
      <w:r>
        <w:rPr>
          <w:rFonts w:eastAsia="等线"/>
          <w:b/>
          <w:lang w:val="en-US" w:eastAsia="zh-CN"/>
        </w:rPr>
        <w:t>When there is no UL-SCH resource to transmit the triggered MAC CE for event-triggered measurement report, trigger SR</w:t>
      </w:r>
      <w:r w:rsidRPr="00E016E3">
        <w:rPr>
          <w:rFonts w:eastAsia="等线"/>
          <w:b/>
          <w:lang w:val="en-US" w:eastAsia="zh-CN"/>
        </w:rPr>
        <w:t>.</w:t>
      </w:r>
    </w:p>
    <w:p w14:paraId="3ABF4C70" w14:textId="246A46E5" w:rsidR="00810F24" w:rsidRDefault="00810F24" w:rsidP="00810F24">
      <w:pPr>
        <w:rPr>
          <w:b/>
        </w:rPr>
      </w:pPr>
      <w:r w:rsidRPr="00E016E3">
        <w:rPr>
          <w:rFonts w:eastAsia="等线" w:hint="eastAsia"/>
          <w:b/>
          <w:lang w:val="en-US" w:eastAsia="zh-CN"/>
        </w:rPr>
        <w:t>P</w:t>
      </w:r>
      <w:r w:rsidRPr="00E016E3">
        <w:rPr>
          <w:rFonts w:eastAsia="等线"/>
          <w:b/>
          <w:lang w:val="en-US" w:eastAsia="zh-CN"/>
        </w:rPr>
        <w:t xml:space="preserve">roposal </w:t>
      </w:r>
      <w:r>
        <w:rPr>
          <w:rFonts w:eastAsia="等线"/>
          <w:b/>
          <w:lang w:val="en-US" w:eastAsia="zh-CN"/>
        </w:rPr>
        <w:t>8</w:t>
      </w:r>
      <w:r w:rsidRPr="00E016E3">
        <w:rPr>
          <w:rFonts w:eastAsia="等线"/>
          <w:b/>
          <w:lang w:val="en-US" w:eastAsia="zh-CN"/>
        </w:rPr>
        <w:t xml:space="preserve">: </w:t>
      </w:r>
      <w:r>
        <w:rPr>
          <w:b/>
        </w:rPr>
        <w:t>Support dedicated SR configuration for the SR triggered by event-triggered measurement report</w:t>
      </w:r>
      <w:r w:rsidRPr="00E016E3">
        <w:rPr>
          <w:b/>
        </w:rPr>
        <w:t>.</w:t>
      </w:r>
    </w:p>
    <w:p w14:paraId="1C2E7B23" w14:textId="3E36AD2E" w:rsidR="007E23EC" w:rsidRPr="007E23EC" w:rsidRDefault="007E23EC" w:rsidP="00810F24">
      <w:pPr>
        <w:rPr>
          <w:rFonts w:eastAsia="等线"/>
          <w:b/>
          <w:i/>
          <w:u w:val="single"/>
          <w:lang w:val="en-US" w:eastAsia="zh-CN"/>
        </w:rPr>
      </w:pPr>
      <w:r w:rsidRPr="0014751C">
        <w:rPr>
          <w:rFonts w:eastAsia="宋体"/>
          <w:b/>
          <w:i/>
          <w:highlight w:val="yellow"/>
          <w:u w:val="single"/>
          <w:lang w:eastAsia="zh-CN"/>
        </w:rPr>
        <w:t>Report</w:t>
      </w:r>
      <w:r w:rsidRPr="0014751C">
        <w:rPr>
          <w:rFonts w:eastAsia="宋体" w:hint="eastAsia"/>
          <w:b/>
          <w:i/>
          <w:highlight w:val="yellow"/>
          <w:u w:val="single"/>
          <w:lang w:eastAsia="zh-CN"/>
        </w:rPr>
        <w:t>ing</w:t>
      </w:r>
      <w:r w:rsidRPr="0014751C">
        <w:rPr>
          <w:rFonts w:eastAsia="宋体"/>
          <w:b/>
          <w:i/>
          <w:highlight w:val="yellow"/>
          <w:u w:val="single"/>
          <w:lang w:eastAsia="zh-CN"/>
        </w:rPr>
        <w:t xml:space="preserve"> after event triggering</w:t>
      </w:r>
    </w:p>
    <w:p w14:paraId="67B5EFF1" w14:textId="77777777" w:rsidR="00810F24" w:rsidRPr="00F57C68" w:rsidRDefault="00810F24" w:rsidP="00810F24">
      <w:pPr>
        <w:rPr>
          <w:rFonts w:eastAsia="等线"/>
          <w:b/>
          <w:lang w:val="en-US" w:eastAsia="zh-CN"/>
        </w:rPr>
      </w:pPr>
      <w:r w:rsidRPr="00F57C68">
        <w:rPr>
          <w:rFonts w:eastAsia="等线"/>
          <w:b/>
          <w:iCs/>
          <w:lang w:val="en-US" w:eastAsia="zh-CN"/>
        </w:rPr>
        <w:t>Proposal</w:t>
      </w:r>
      <w:r>
        <w:rPr>
          <w:rFonts w:eastAsia="等线"/>
          <w:b/>
          <w:iCs/>
          <w:lang w:val="en-US" w:eastAsia="zh-CN"/>
        </w:rPr>
        <w:t xml:space="preserve"> 9</w:t>
      </w:r>
      <w:r w:rsidRPr="00F57C68">
        <w:rPr>
          <w:rFonts w:eastAsia="等线"/>
          <w:b/>
          <w:lang w:val="en-US" w:eastAsia="zh-CN"/>
        </w:rPr>
        <w:t xml:space="preserve">: </w:t>
      </w:r>
      <w:r>
        <w:rPr>
          <w:rFonts w:eastAsia="等线"/>
          <w:b/>
          <w:lang w:val="en-US" w:eastAsia="zh-CN"/>
        </w:rPr>
        <w:t>Event-triggered periodic report is not supported</w:t>
      </w:r>
      <w:r w:rsidRPr="00F57C68">
        <w:rPr>
          <w:rFonts w:eastAsia="等线"/>
          <w:b/>
          <w:lang w:val="en-US" w:eastAsia="zh-CN"/>
        </w:rPr>
        <w:t>.</w:t>
      </w:r>
    </w:p>
    <w:p w14:paraId="28772829" w14:textId="77777777" w:rsidR="00810F24" w:rsidRPr="00272CE5" w:rsidRDefault="00810F24" w:rsidP="00810F24">
      <w:pPr>
        <w:pStyle w:val="afc"/>
        <w:widowControl/>
        <w:spacing w:after="180"/>
        <w:jc w:val="left"/>
        <w:rPr>
          <w:rFonts w:ascii="Times New Roman" w:eastAsia="等线" w:hAnsi="Times New Roman"/>
          <w:b/>
          <w:kern w:val="0"/>
          <w:sz w:val="20"/>
          <w:szCs w:val="20"/>
        </w:rPr>
      </w:pPr>
      <w:r w:rsidRPr="00272CE5">
        <w:rPr>
          <w:rFonts w:ascii="Times New Roman" w:eastAsia="等线" w:hAnsi="Times New Roman"/>
          <w:b/>
          <w:iCs/>
          <w:kern w:val="0"/>
          <w:sz w:val="20"/>
          <w:szCs w:val="20"/>
        </w:rPr>
        <w:t>Proposal</w:t>
      </w:r>
      <w:r>
        <w:rPr>
          <w:rFonts w:ascii="Times New Roman" w:eastAsia="等线" w:hAnsi="Times New Roman"/>
          <w:b/>
          <w:iCs/>
          <w:kern w:val="0"/>
          <w:sz w:val="20"/>
          <w:szCs w:val="20"/>
        </w:rPr>
        <w:t xml:space="preserve"> 10</w:t>
      </w:r>
      <w:r w:rsidRPr="00272CE5">
        <w:rPr>
          <w:rFonts w:ascii="Times New Roman" w:eastAsia="等线" w:hAnsi="Times New Roman"/>
          <w:b/>
          <w:kern w:val="0"/>
          <w:sz w:val="20"/>
          <w:szCs w:val="20"/>
        </w:rPr>
        <w:t>:</w:t>
      </w:r>
      <w:r w:rsidRPr="00272CE5">
        <w:rPr>
          <w:b/>
        </w:rPr>
        <w:t xml:space="preserve"> </w:t>
      </w:r>
      <w:r w:rsidRPr="00272CE5">
        <w:rPr>
          <w:rFonts w:ascii="Times New Roman" w:eastAsia="等线" w:hAnsi="Times New Roman"/>
          <w:b/>
          <w:kern w:val="0"/>
          <w:sz w:val="20"/>
          <w:szCs w:val="20"/>
        </w:rPr>
        <w:t>When event is triggered by a certain cell, it shouldn't be triggered again until the leaving condition is satisfied and the entering condition is met again.</w:t>
      </w:r>
    </w:p>
    <w:p w14:paraId="2939E468" w14:textId="649D3C32" w:rsidR="00621084" w:rsidRPr="00810F24" w:rsidRDefault="00810F24" w:rsidP="007977DE">
      <w:pPr>
        <w:rPr>
          <w:rFonts w:eastAsiaTheme="minorEastAsia"/>
          <w:b/>
        </w:rPr>
      </w:pPr>
      <w:r w:rsidRPr="00272CE5" w:rsidDel="00BD19E0">
        <w:rPr>
          <w:rFonts w:eastAsia="等线" w:hint="eastAsia"/>
          <w:b/>
          <w:iCs/>
          <w:lang w:val="en-US" w:eastAsia="zh-CN"/>
        </w:rPr>
        <w:t>P</w:t>
      </w:r>
      <w:r w:rsidRPr="00272CE5" w:rsidDel="00BD19E0">
        <w:rPr>
          <w:rFonts w:eastAsia="等线"/>
          <w:b/>
          <w:iCs/>
          <w:lang w:val="en-US" w:eastAsia="zh-CN"/>
        </w:rPr>
        <w:t>roposal</w:t>
      </w:r>
      <w:r>
        <w:rPr>
          <w:rFonts w:eastAsia="等线"/>
          <w:b/>
          <w:iCs/>
          <w:lang w:val="en-US" w:eastAsia="zh-CN"/>
        </w:rPr>
        <w:t xml:space="preserve"> 11</w:t>
      </w:r>
      <w:r w:rsidRPr="00272CE5" w:rsidDel="00BD19E0">
        <w:rPr>
          <w:rFonts w:eastAsia="等线"/>
          <w:b/>
          <w:lang w:val="en-US" w:eastAsia="zh-CN"/>
        </w:rPr>
        <w:t xml:space="preserve">: </w:t>
      </w:r>
      <w:r w:rsidRPr="00272CE5" w:rsidDel="00BD19E0">
        <w:rPr>
          <w:rFonts w:eastAsia="等线"/>
          <w:b/>
          <w:iCs/>
          <w:lang w:val="en-US" w:eastAsia="zh-CN"/>
        </w:rPr>
        <w:t>Report on leave</w:t>
      </w:r>
      <w:r w:rsidRPr="00272CE5" w:rsidDel="00BD19E0">
        <w:rPr>
          <w:rFonts w:eastAsia="等线"/>
          <w:b/>
          <w:lang w:val="en-US" w:eastAsia="zh-CN"/>
        </w:rPr>
        <w:t xml:space="preserve"> is supported for event-triggered L1</w:t>
      </w:r>
      <w:r w:rsidRPr="00272CE5">
        <w:rPr>
          <w:rFonts w:eastAsia="等线"/>
          <w:b/>
          <w:lang w:val="en-US" w:eastAsia="zh-CN"/>
        </w:rPr>
        <w:t xml:space="preserve"> measurement</w:t>
      </w:r>
      <w:r w:rsidRPr="00272CE5" w:rsidDel="00BD19E0">
        <w:rPr>
          <w:rFonts w:eastAsia="等线"/>
          <w:b/>
          <w:lang w:val="en-US" w:eastAsia="zh-CN"/>
        </w:rPr>
        <w:t xml:space="preserve"> report</w:t>
      </w:r>
      <w:r w:rsidRPr="00272CE5">
        <w:rPr>
          <w:rFonts w:eastAsia="等线"/>
          <w:b/>
          <w:lang w:val="en-US" w:eastAsia="zh-CN"/>
        </w:rPr>
        <w:t>ing</w:t>
      </w:r>
      <w:r w:rsidRPr="00272CE5" w:rsidDel="00BD19E0">
        <w:rPr>
          <w:b/>
        </w:rPr>
        <w:t>.</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56B95DA" w:rsidR="005A70F5" w:rsidRDefault="005A70F5"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0779E73A" w:rsidR="00D25495" w:rsidRPr="00D80BD5"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26</w:t>
      </w:r>
      <w:r>
        <w:rPr>
          <w:lang w:eastAsia="en-GB"/>
        </w:rPr>
        <w:t xml:space="preserve"> chairman notes;</w:t>
      </w:r>
      <w:bookmarkEnd w:id="4"/>
    </w:p>
    <w:p w14:paraId="45447F26" w14:textId="4F2BC4C2" w:rsidR="00D80BD5" w:rsidRDefault="00D80BD5" w:rsidP="00714B64">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V18.1.0</w:t>
      </w:r>
    </w:p>
    <w:p w14:paraId="43468EA1" w14:textId="6927412E" w:rsidR="004175F2" w:rsidRPr="005A70F5" w:rsidRDefault="004175F2" w:rsidP="00714B64">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TS 3GPP 38.212 V18.3.0</w:t>
      </w:r>
    </w:p>
    <w:sectPr w:rsidR="004175F2" w:rsidRPr="005A70F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BC98" w14:textId="77777777" w:rsidR="007F5528" w:rsidRDefault="007F5528">
      <w:pPr>
        <w:spacing w:after="0"/>
      </w:pPr>
      <w:r>
        <w:separator/>
      </w:r>
    </w:p>
  </w:endnote>
  <w:endnote w:type="continuationSeparator" w:id="0">
    <w:p w14:paraId="7A8A5074" w14:textId="77777777" w:rsidR="007F5528" w:rsidRDefault="007F5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5F66" w14:textId="77777777" w:rsidR="007F5528" w:rsidRDefault="007F5528">
      <w:pPr>
        <w:spacing w:after="0"/>
      </w:pPr>
      <w:r>
        <w:separator/>
      </w:r>
    </w:p>
  </w:footnote>
  <w:footnote w:type="continuationSeparator" w:id="0">
    <w:p w14:paraId="37C9C0ED" w14:textId="77777777" w:rsidR="007F5528" w:rsidRDefault="007F55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3"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num w:numId="1">
    <w:abstractNumId w:val="32"/>
  </w:num>
  <w:num w:numId="2">
    <w:abstractNumId w:val="12"/>
  </w:num>
  <w:num w:numId="3">
    <w:abstractNumId w:val="23"/>
  </w:num>
  <w:num w:numId="4">
    <w:abstractNumId w:val="21"/>
  </w:num>
  <w:num w:numId="5">
    <w:abstractNumId w:val="14"/>
  </w:num>
  <w:num w:numId="6">
    <w:abstractNumId w:val="3"/>
  </w:num>
  <w:num w:numId="7">
    <w:abstractNumId w:val="29"/>
  </w:num>
  <w:num w:numId="8">
    <w:abstractNumId w:val="28"/>
  </w:num>
  <w:num w:numId="9">
    <w:abstractNumId w:val="17"/>
  </w:num>
  <w:num w:numId="10">
    <w:abstractNumId w:val="25"/>
  </w:num>
  <w:num w:numId="11">
    <w:abstractNumId w:val="33"/>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32"/>
  </w:num>
  <w:num w:numId="17">
    <w:abstractNumId w:val="26"/>
  </w:num>
  <w:num w:numId="18">
    <w:abstractNumId w:val="31"/>
  </w:num>
  <w:num w:numId="19">
    <w:abstractNumId w:val="27"/>
  </w:num>
  <w:num w:numId="20">
    <w:abstractNumId w:val="2"/>
  </w:num>
  <w:num w:numId="21">
    <w:abstractNumId w:val="7"/>
  </w:num>
  <w:num w:numId="22">
    <w:abstractNumId w:val="16"/>
  </w:num>
  <w:num w:numId="23">
    <w:abstractNumId w:val="22"/>
  </w:num>
  <w:num w:numId="24">
    <w:abstractNumId w:val="10"/>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8"/>
  </w:num>
  <w:num w:numId="31">
    <w:abstractNumId w:val="6"/>
  </w:num>
  <w:num w:numId="32">
    <w:abstractNumId w:val="34"/>
  </w:num>
  <w:num w:numId="33">
    <w:abstractNumId w:val="18"/>
  </w:num>
  <w:num w:numId="34">
    <w:abstractNumId w:val="9"/>
  </w:num>
  <w:num w:numId="35">
    <w:abstractNumId w:val="20"/>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10D7D"/>
    <w:rsid w:val="00011531"/>
    <w:rsid w:val="000117E3"/>
    <w:rsid w:val="00012009"/>
    <w:rsid w:val="000123A6"/>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532A"/>
    <w:rsid w:val="00037748"/>
    <w:rsid w:val="000377BE"/>
    <w:rsid w:val="00037B1F"/>
    <w:rsid w:val="00037FEF"/>
    <w:rsid w:val="00040095"/>
    <w:rsid w:val="0004017E"/>
    <w:rsid w:val="00041547"/>
    <w:rsid w:val="00041614"/>
    <w:rsid w:val="00041C9C"/>
    <w:rsid w:val="000429E9"/>
    <w:rsid w:val="00042FA6"/>
    <w:rsid w:val="00043516"/>
    <w:rsid w:val="00043812"/>
    <w:rsid w:val="00043A51"/>
    <w:rsid w:val="00044180"/>
    <w:rsid w:val="00044508"/>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AEC"/>
    <w:rsid w:val="000D138D"/>
    <w:rsid w:val="000D2C97"/>
    <w:rsid w:val="000D2EAC"/>
    <w:rsid w:val="000D42C5"/>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1550"/>
    <w:rsid w:val="000E1820"/>
    <w:rsid w:val="000E2611"/>
    <w:rsid w:val="000E2858"/>
    <w:rsid w:val="000E3C3F"/>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278A2"/>
    <w:rsid w:val="00127F4E"/>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13A7"/>
    <w:rsid w:val="001515B7"/>
    <w:rsid w:val="00151BE1"/>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565"/>
    <w:rsid w:val="00182690"/>
    <w:rsid w:val="0018309F"/>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C29"/>
    <w:rsid w:val="001A6DDC"/>
    <w:rsid w:val="001A6F66"/>
    <w:rsid w:val="001A6FC1"/>
    <w:rsid w:val="001A7EA9"/>
    <w:rsid w:val="001B03BF"/>
    <w:rsid w:val="001B1744"/>
    <w:rsid w:val="001B278A"/>
    <w:rsid w:val="001B2AA2"/>
    <w:rsid w:val="001B3506"/>
    <w:rsid w:val="001B3A97"/>
    <w:rsid w:val="001B4283"/>
    <w:rsid w:val="001B4570"/>
    <w:rsid w:val="001B540F"/>
    <w:rsid w:val="001B569E"/>
    <w:rsid w:val="001B624E"/>
    <w:rsid w:val="001B6333"/>
    <w:rsid w:val="001B754E"/>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4CDD"/>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2E05"/>
    <w:rsid w:val="0021552C"/>
    <w:rsid w:val="0021599B"/>
    <w:rsid w:val="0021617D"/>
    <w:rsid w:val="00216768"/>
    <w:rsid w:val="00216D1C"/>
    <w:rsid w:val="00216EA1"/>
    <w:rsid w:val="00216F88"/>
    <w:rsid w:val="0021729E"/>
    <w:rsid w:val="00217488"/>
    <w:rsid w:val="002175AB"/>
    <w:rsid w:val="00217D7C"/>
    <w:rsid w:val="00217E90"/>
    <w:rsid w:val="00220B56"/>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A52"/>
    <w:rsid w:val="00255EF3"/>
    <w:rsid w:val="00256206"/>
    <w:rsid w:val="00256682"/>
    <w:rsid w:val="002572F5"/>
    <w:rsid w:val="002574D9"/>
    <w:rsid w:val="002576D4"/>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8059F"/>
    <w:rsid w:val="002810B3"/>
    <w:rsid w:val="002826BE"/>
    <w:rsid w:val="0028285A"/>
    <w:rsid w:val="0028320F"/>
    <w:rsid w:val="002855B8"/>
    <w:rsid w:val="0028602A"/>
    <w:rsid w:val="002865EF"/>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6549"/>
    <w:rsid w:val="002E703D"/>
    <w:rsid w:val="002E713F"/>
    <w:rsid w:val="002F01EE"/>
    <w:rsid w:val="002F0413"/>
    <w:rsid w:val="002F1077"/>
    <w:rsid w:val="002F3ED8"/>
    <w:rsid w:val="002F4AB3"/>
    <w:rsid w:val="002F4B4B"/>
    <w:rsid w:val="002F4F40"/>
    <w:rsid w:val="002F51F4"/>
    <w:rsid w:val="002F59F3"/>
    <w:rsid w:val="002F6AE9"/>
    <w:rsid w:val="002F7318"/>
    <w:rsid w:val="002F75CC"/>
    <w:rsid w:val="002F7A1B"/>
    <w:rsid w:val="0030020E"/>
    <w:rsid w:val="0030039B"/>
    <w:rsid w:val="00301FC8"/>
    <w:rsid w:val="003036DE"/>
    <w:rsid w:val="00303F98"/>
    <w:rsid w:val="00304E85"/>
    <w:rsid w:val="003060D2"/>
    <w:rsid w:val="00306684"/>
    <w:rsid w:val="003076AF"/>
    <w:rsid w:val="00307A28"/>
    <w:rsid w:val="00311304"/>
    <w:rsid w:val="00312061"/>
    <w:rsid w:val="00312102"/>
    <w:rsid w:val="00312927"/>
    <w:rsid w:val="003133DA"/>
    <w:rsid w:val="003135EF"/>
    <w:rsid w:val="003137DE"/>
    <w:rsid w:val="00313D8C"/>
    <w:rsid w:val="00314CAE"/>
    <w:rsid w:val="00314EDA"/>
    <w:rsid w:val="00315062"/>
    <w:rsid w:val="00315C3B"/>
    <w:rsid w:val="003164E3"/>
    <w:rsid w:val="003167DE"/>
    <w:rsid w:val="003172DC"/>
    <w:rsid w:val="00317624"/>
    <w:rsid w:val="00317E2A"/>
    <w:rsid w:val="00321022"/>
    <w:rsid w:val="003217A3"/>
    <w:rsid w:val="00322B4F"/>
    <w:rsid w:val="00322C99"/>
    <w:rsid w:val="00323113"/>
    <w:rsid w:val="00323705"/>
    <w:rsid w:val="00323E6F"/>
    <w:rsid w:val="00324071"/>
    <w:rsid w:val="00324F76"/>
    <w:rsid w:val="003259A4"/>
    <w:rsid w:val="00325FF1"/>
    <w:rsid w:val="003260CC"/>
    <w:rsid w:val="0032676C"/>
    <w:rsid w:val="00326C7E"/>
    <w:rsid w:val="00327029"/>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23FC"/>
    <w:rsid w:val="003424E3"/>
    <w:rsid w:val="00342B01"/>
    <w:rsid w:val="00342D0F"/>
    <w:rsid w:val="00343D74"/>
    <w:rsid w:val="00343FE7"/>
    <w:rsid w:val="00344754"/>
    <w:rsid w:val="00344D83"/>
    <w:rsid w:val="00345822"/>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42EC"/>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3DAE"/>
    <w:rsid w:val="003A4919"/>
    <w:rsid w:val="003A4FEB"/>
    <w:rsid w:val="003A538E"/>
    <w:rsid w:val="003A556B"/>
    <w:rsid w:val="003A563E"/>
    <w:rsid w:val="003A5BB6"/>
    <w:rsid w:val="003A614C"/>
    <w:rsid w:val="003A6804"/>
    <w:rsid w:val="003A711D"/>
    <w:rsid w:val="003B0188"/>
    <w:rsid w:val="003B075C"/>
    <w:rsid w:val="003B1063"/>
    <w:rsid w:val="003B1754"/>
    <w:rsid w:val="003B18D8"/>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32B8"/>
    <w:rsid w:val="004034D3"/>
    <w:rsid w:val="00403822"/>
    <w:rsid w:val="00403970"/>
    <w:rsid w:val="00403F0A"/>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5014"/>
    <w:rsid w:val="00426852"/>
    <w:rsid w:val="00426859"/>
    <w:rsid w:val="004269EB"/>
    <w:rsid w:val="00426BCD"/>
    <w:rsid w:val="004271B7"/>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23BE"/>
    <w:rsid w:val="00454751"/>
    <w:rsid w:val="00454A9F"/>
    <w:rsid w:val="004555F4"/>
    <w:rsid w:val="00455FED"/>
    <w:rsid w:val="00456453"/>
    <w:rsid w:val="00461426"/>
    <w:rsid w:val="00461974"/>
    <w:rsid w:val="00462123"/>
    <w:rsid w:val="00463E45"/>
    <w:rsid w:val="004650D1"/>
    <w:rsid w:val="004658FD"/>
    <w:rsid w:val="00466398"/>
    <w:rsid w:val="004666CA"/>
    <w:rsid w:val="00466A2C"/>
    <w:rsid w:val="004677E0"/>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F8E"/>
    <w:rsid w:val="004E213A"/>
    <w:rsid w:val="004E2844"/>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5F8A"/>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27D2"/>
    <w:rsid w:val="005543ED"/>
    <w:rsid w:val="00555796"/>
    <w:rsid w:val="00555800"/>
    <w:rsid w:val="005559F1"/>
    <w:rsid w:val="0055627D"/>
    <w:rsid w:val="005567E9"/>
    <w:rsid w:val="005575A4"/>
    <w:rsid w:val="00557B2D"/>
    <w:rsid w:val="00557CC6"/>
    <w:rsid w:val="005600AB"/>
    <w:rsid w:val="0056012F"/>
    <w:rsid w:val="00560741"/>
    <w:rsid w:val="00560CB6"/>
    <w:rsid w:val="00560E45"/>
    <w:rsid w:val="00561158"/>
    <w:rsid w:val="005615B8"/>
    <w:rsid w:val="00561C55"/>
    <w:rsid w:val="005626B9"/>
    <w:rsid w:val="00563282"/>
    <w:rsid w:val="00563547"/>
    <w:rsid w:val="00563564"/>
    <w:rsid w:val="00564F9C"/>
    <w:rsid w:val="00565087"/>
    <w:rsid w:val="0056519A"/>
    <w:rsid w:val="005661B6"/>
    <w:rsid w:val="005665EA"/>
    <w:rsid w:val="00566B72"/>
    <w:rsid w:val="00567D46"/>
    <w:rsid w:val="00570345"/>
    <w:rsid w:val="00571019"/>
    <w:rsid w:val="005718BC"/>
    <w:rsid w:val="005718C4"/>
    <w:rsid w:val="005721B6"/>
    <w:rsid w:val="005737EA"/>
    <w:rsid w:val="00573D27"/>
    <w:rsid w:val="00573DFE"/>
    <w:rsid w:val="0057421E"/>
    <w:rsid w:val="00574CAD"/>
    <w:rsid w:val="00574F22"/>
    <w:rsid w:val="0057516E"/>
    <w:rsid w:val="00576F4C"/>
    <w:rsid w:val="0057783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D"/>
    <w:rsid w:val="0059641E"/>
    <w:rsid w:val="00596BD8"/>
    <w:rsid w:val="00597213"/>
    <w:rsid w:val="00597630"/>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867"/>
    <w:rsid w:val="005A7BFC"/>
    <w:rsid w:val="005B0EA1"/>
    <w:rsid w:val="005B153F"/>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13C1"/>
    <w:rsid w:val="006116B8"/>
    <w:rsid w:val="00611D48"/>
    <w:rsid w:val="00611DC2"/>
    <w:rsid w:val="00612042"/>
    <w:rsid w:val="006131B9"/>
    <w:rsid w:val="00613E90"/>
    <w:rsid w:val="006148FC"/>
    <w:rsid w:val="00614FDF"/>
    <w:rsid w:val="006150FF"/>
    <w:rsid w:val="00615323"/>
    <w:rsid w:val="00616085"/>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DD9"/>
    <w:rsid w:val="0064308B"/>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EF8"/>
    <w:rsid w:val="006A4216"/>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3900"/>
    <w:rsid w:val="006D471A"/>
    <w:rsid w:val="006D4A60"/>
    <w:rsid w:val="006D5311"/>
    <w:rsid w:val="006D5389"/>
    <w:rsid w:val="006D7DD7"/>
    <w:rsid w:val="006E070A"/>
    <w:rsid w:val="006E073F"/>
    <w:rsid w:val="006E1DBF"/>
    <w:rsid w:val="006E267C"/>
    <w:rsid w:val="006E3898"/>
    <w:rsid w:val="006E399E"/>
    <w:rsid w:val="006E41D7"/>
    <w:rsid w:val="006E4A27"/>
    <w:rsid w:val="006E5134"/>
    <w:rsid w:val="006E549F"/>
    <w:rsid w:val="006E5F2F"/>
    <w:rsid w:val="006E734D"/>
    <w:rsid w:val="006E79F3"/>
    <w:rsid w:val="006E7F1D"/>
    <w:rsid w:val="006F03E1"/>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37464"/>
    <w:rsid w:val="0074103F"/>
    <w:rsid w:val="00741BD5"/>
    <w:rsid w:val="0074278D"/>
    <w:rsid w:val="0074297F"/>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354C"/>
    <w:rsid w:val="00753603"/>
    <w:rsid w:val="00753675"/>
    <w:rsid w:val="00753BAD"/>
    <w:rsid w:val="00754343"/>
    <w:rsid w:val="007544B6"/>
    <w:rsid w:val="007548F6"/>
    <w:rsid w:val="0076005A"/>
    <w:rsid w:val="00760169"/>
    <w:rsid w:val="00760BF8"/>
    <w:rsid w:val="00760E9D"/>
    <w:rsid w:val="00763A16"/>
    <w:rsid w:val="00764A39"/>
    <w:rsid w:val="00764BAC"/>
    <w:rsid w:val="00764EE8"/>
    <w:rsid w:val="00764F4C"/>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9C5"/>
    <w:rsid w:val="007C2885"/>
    <w:rsid w:val="007C2E91"/>
    <w:rsid w:val="007C2E98"/>
    <w:rsid w:val="007C306F"/>
    <w:rsid w:val="007C31F8"/>
    <w:rsid w:val="007C3446"/>
    <w:rsid w:val="007C3829"/>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68BA"/>
    <w:rsid w:val="007D69D9"/>
    <w:rsid w:val="007D6D26"/>
    <w:rsid w:val="007D72B2"/>
    <w:rsid w:val="007D7E3B"/>
    <w:rsid w:val="007E05FE"/>
    <w:rsid w:val="007E0E5E"/>
    <w:rsid w:val="007E232F"/>
    <w:rsid w:val="007E23E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98F"/>
    <w:rsid w:val="00865B1A"/>
    <w:rsid w:val="00865E9A"/>
    <w:rsid w:val="008663F7"/>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9"/>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0A99"/>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20DD1"/>
    <w:rsid w:val="00A20FF8"/>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40D6F"/>
    <w:rsid w:val="00A41185"/>
    <w:rsid w:val="00A41B87"/>
    <w:rsid w:val="00A41B97"/>
    <w:rsid w:val="00A41C8B"/>
    <w:rsid w:val="00A422E2"/>
    <w:rsid w:val="00A44258"/>
    <w:rsid w:val="00A4455B"/>
    <w:rsid w:val="00A45D59"/>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9CA"/>
    <w:rsid w:val="00A54099"/>
    <w:rsid w:val="00A54718"/>
    <w:rsid w:val="00A54BB6"/>
    <w:rsid w:val="00A54BEC"/>
    <w:rsid w:val="00A55672"/>
    <w:rsid w:val="00A557C6"/>
    <w:rsid w:val="00A55E2B"/>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132E"/>
    <w:rsid w:val="00A8136A"/>
    <w:rsid w:val="00A81836"/>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502C"/>
    <w:rsid w:val="00AE5151"/>
    <w:rsid w:val="00AE6227"/>
    <w:rsid w:val="00AE6389"/>
    <w:rsid w:val="00AE715E"/>
    <w:rsid w:val="00AE72CD"/>
    <w:rsid w:val="00AF0588"/>
    <w:rsid w:val="00AF08D2"/>
    <w:rsid w:val="00AF08F4"/>
    <w:rsid w:val="00AF09A3"/>
    <w:rsid w:val="00AF0B52"/>
    <w:rsid w:val="00AF1ACA"/>
    <w:rsid w:val="00AF1D01"/>
    <w:rsid w:val="00AF24E2"/>
    <w:rsid w:val="00AF3269"/>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20056"/>
    <w:rsid w:val="00B20DDA"/>
    <w:rsid w:val="00B20FAE"/>
    <w:rsid w:val="00B21460"/>
    <w:rsid w:val="00B222CE"/>
    <w:rsid w:val="00B22496"/>
    <w:rsid w:val="00B22F4F"/>
    <w:rsid w:val="00B2564A"/>
    <w:rsid w:val="00B25F29"/>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40C3"/>
    <w:rsid w:val="00B94D5A"/>
    <w:rsid w:val="00B95158"/>
    <w:rsid w:val="00B952F9"/>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5C50"/>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2D7B"/>
    <w:rsid w:val="00BE3B51"/>
    <w:rsid w:val="00BE418D"/>
    <w:rsid w:val="00BE4C28"/>
    <w:rsid w:val="00BE5FF6"/>
    <w:rsid w:val="00BE6496"/>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DCA"/>
    <w:rsid w:val="00C2286A"/>
    <w:rsid w:val="00C240B1"/>
    <w:rsid w:val="00C2420E"/>
    <w:rsid w:val="00C24A3C"/>
    <w:rsid w:val="00C258A2"/>
    <w:rsid w:val="00C25983"/>
    <w:rsid w:val="00C25C51"/>
    <w:rsid w:val="00C25C6B"/>
    <w:rsid w:val="00C26249"/>
    <w:rsid w:val="00C27828"/>
    <w:rsid w:val="00C27F50"/>
    <w:rsid w:val="00C30236"/>
    <w:rsid w:val="00C30F63"/>
    <w:rsid w:val="00C31694"/>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F64"/>
    <w:rsid w:val="00C754A0"/>
    <w:rsid w:val="00C75A72"/>
    <w:rsid w:val="00C75F05"/>
    <w:rsid w:val="00C76BBD"/>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C2D"/>
    <w:rsid w:val="00C933BF"/>
    <w:rsid w:val="00C9366E"/>
    <w:rsid w:val="00C93F40"/>
    <w:rsid w:val="00C94317"/>
    <w:rsid w:val="00C943A7"/>
    <w:rsid w:val="00C94447"/>
    <w:rsid w:val="00C9491E"/>
    <w:rsid w:val="00C94AE4"/>
    <w:rsid w:val="00C94B85"/>
    <w:rsid w:val="00C964D7"/>
    <w:rsid w:val="00CA05BF"/>
    <w:rsid w:val="00CA0869"/>
    <w:rsid w:val="00CA093D"/>
    <w:rsid w:val="00CA22FB"/>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243F"/>
    <w:rsid w:val="00CE28EC"/>
    <w:rsid w:val="00CE2DEC"/>
    <w:rsid w:val="00CE36CF"/>
    <w:rsid w:val="00CE3A8D"/>
    <w:rsid w:val="00CE3F6C"/>
    <w:rsid w:val="00CE403C"/>
    <w:rsid w:val="00CE5457"/>
    <w:rsid w:val="00CE63B5"/>
    <w:rsid w:val="00CE63FE"/>
    <w:rsid w:val="00CE741C"/>
    <w:rsid w:val="00CF032B"/>
    <w:rsid w:val="00CF08EE"/>
    <w:rsid w:val="00CF175D"/>
    <w:rsid w:val="00CF2408"/>
    <w:rsid w:val="00CF29E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876"/>
    <w:rsid w:val="00D10A60"/>
    <w:rsid w:val="00D11024"/>
    <w:rsid w:val="00D12DC2"/>
    <w:rsid w:val="00D13946"/>
    <w:rsid w:val="00D13A65"/>
    <w:rsid w:val="00D14C95"/>
    <w:rsid w:val="00D157C9"/>
    <w:rsid w:val="00D15B23"/>
    <w:rsid w:val="00D15B31"/>
    <w:rsid w:val="00D160D9"/>
    <w:rsid w:val="00D16848"/>
    <w:rsid w:val="00D17757"/>
    <w:rsid w:val="00D17A3F"/>
    <w:rsid w:val="00D2093A"/>
    <w:rsid w:val="00D20E41"/>
    <w:rsid w:val="00D215F8"/>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C1"/>
    <w:rsid w:val="00D9248D"/>
    <w:rsid w:val="00D92C7D"/>
    <w:rsid w:val="00D92D20"/>
    <w:rsid w:val="00D93B67"/>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31FE"/>
    <w:rsid w:val="00DB4672"/>
    <w:rsid w:val="00DB486A"/>
    <w:rsid w:val="00DB5078"/>
    <w:rsid w:val="00DB551C"/>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7298"/>
    <w:rsid w:val="00DD7839"/>
    <w:rsid w:val="00DD788D"/>
    <w:rsid w:val="00DE042D"/>
    <w:rsid w:val="00DE05EE"/>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D63"/>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B8B"/>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11FE"/>
    <w:rsid w:val="00E61908"/>
    <w:rsid w:val="00E61982"/>
    <w:rsid w:val="00E61AEB"/>
    <w:rsid w:val="00E61B3A"/>
    <w:rsid w:val="00E62CFE"/>
    <w:rsid w:val="00E65304"/>
    <w:rsid w:val="00E657FE"/>
    <w:rsid w:val="00E66191"/>
    <w:rsid w:val="00E66A0D"/>
    <w:rsid w:val="00E674C2"/>
    <w:rsid w:val="00E675BA"/>
    <w:rsid w:val="00E6760D"/>
    <w:rsid w:val="00E7153C"/>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7047"/>
    <w:rsid w:val="00E87C3F"/>
    <w:rsid w:val="00E87D15"/>
    <w:rsid w:val="00E87E91"/>
    <w:rsid w:val="00E90FEF"/>
    <w:rsid w:val="00E91296"/>
    <w:rsid w:val="00E916F7"/>
    <w:rsid w:val="00E91877"/>
    <w:rsid w:val="00E91895"/>
    <w:rsid w:val="00E92268"/>
    <w:rsid w:val="00E924D5"/>
    <w:rsid w:val="00E93CDC"/>
    <w:rsid w:val="00E9415C"/>
    <w:rsid w:val="00E945F7"/>
    <w:rsid w:val="00E94A51"/>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2446"/>
    <w:rsid w:val="00EE2619"/>
    <w:rsid w:val="00EE2FAD"/>
    <w:rsid w:val="00EE3CD3"/>
    <w:rsid w:val="00EE4D26"/>
    <w:rsid w:val="00EE50AB"/>
    <w:rsid w:val="00EE5801"/>
    <w:rsid w:val="00EE62D0"/>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E56"/>
    <w:rsid w:val="00F174EE"/>
    <w:rsid w:val="00F17828"/>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EF9"/>
    <w:rsid w:val="00F41A2A"/>
    <w:rsid w:val="00F422B5"/>
    <w:rsid w:val="00F428A0"/>
    <w:rsid w:val="00F42E8F"/>
    <w:rsid w:val="00F43698"/>
    <w:rsid w:val="00F44351"/>
    <w:rsid w:val="00F4468E"/>
    <w:rsid w:val="00F4492A"/>
    <w:rsid w:val="00F47D87"/>
    <w:rsid w:val="00F47FCC"/>
    <w:rsid w:val="00F50994"/>
    <w:rsid w:val="00F511F2"/>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1391"/>
    <w:rsid w:val="00F8195C"/>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C70"/>
    <w:rsid w:val="00F971F5"/>
    <w:rsid w:val="00F9755F"/>
    <w:rsid w:val="00F97669"/>
    <w:rsid w:val="00F97B07"/>
    <w:rsid w:val="00F97B43"/>
    <w:rsid w:val="00FA1266"/>
    <w:rsid w:val="00FA1367"/>
    <w:rsid w:val="00FA13C4"/>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F6E"/>
    <w:rsid w:val="00FD351C"/>
    <w:rsid w:val="00FD39FD"/>
    <w:rsid w:val="00FD3D64"/>
    <w:rsid w:val="00FD43BE"/>
    <w:rsid w:val="00FD496A"/>
    <w:rsid w:val="00FD54BE"/>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F24"/>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B9875CE-C820-4D7A-AC88-AB7A6CC24A17}">
  <ds:schemaRefs>
    <ds:schemaRef ds:uri="http://schemas.openxmlformats.org/officeDocument/2006/bibliography"/>
  </ds:schemaRefs>
</ds:datastoreItem>
</file>

<file path=customXml/itemProps2.xml><?xml version="1.0" encoding="utf-8"?>
<ds:datastoreItem xmlns:ds="http://schemas.openxmlformats.org/officeDocument/2006/customXml" ds:itemID="{5D7E38C8-53EC-4BCB-B380-D4009FCF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2777</Words>
  <Characters>15833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43</cp:revision>
  <dcterms:created xsi:type="dcterms:W3CDTF">2024-09-27T02:33:00Z</dcterms:created>
  <dcterms:modified xsi:type="dcterms:W3CDTF">2024-10-03T14:07:00Z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